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2723" w14:textId="4CA9E3CE" w:rsidR="00C70FC7" w:rsidRPr="00443D8F" w:rsidRDefault="00C54279" w:rsidP="00767FB6">
      <w:pPr>
        <w:autoSpaceDE w:val="0"/>
        <w:autoSpaceDN w:val="0"/>
        <w:adjustRightInd w:val="0"/>
        <w:spacing w:line="120" w:lineRule="atLeast"/>
        <w:jc w:val="center"/>
        <w:rPr>
          <w:rFonts w:eastAsia="MS-Gothic"/>
          <w:b/>
          <w:bCs/>
          <w:color w:val="0033FF"/>
          <w:sz w:val="52"/>
          <w:szCs w:val="52"/>
          <w:lang w:eastAsia="en-US" w:bidi="he-IL"/>
        </w:rPr>
      </w:pPr>
      <w:bookmarkStart w:id="0" w:name="_Toc518197106"/>
      <w:bookmarkStart w:id="1" w:name="_Toc511616838"/>
      <w:bookmarkStart w:id="2" w:name="_Toc511617631"/>
      <w:bookmarkStart w:id="3" w:name="_Hlk55916009"/>
      <w:r w:rsidRPr="00443D8F">
        <w:rPr>
          <w:noProof/>
          <w:sz w:val="18"/>
          <w:szCs w:val="18"/>
        </w:rPr>
        <w:drawing>
          <wp:anchor distT="0" distB="0" distL="114300" distR="114300" simplePos="0" relativeHeight="251661312" behindDoc="0" locked="0" layoutInCell="1" allowOverlap="1" wp14:anchorId="04CF7E73" wp14:editId="1DF58F8C">
            <wp:simplePos x="0" y="0"/>
            <wp:positionH relativeFrom="column">
              <wp:posOffset>1668780</wp:posOffset>
            </wp:positionH>
            <wp:positionV relativeFrom="paragraph">
              <wp:posOffset>453390</wp:posOffset>
            </wp:positionV>
            <wp:extent cx="3390900" cy="1891665"/>
            <wp:effectExtent l="0" t="0" r="0" b="0"/>
            <wp:wrapTopAndBottom/>
            <wp:docPr id="3" name="Picture 6">
              <a:extLst xmlns:a="http://schemas.openxmlformats.org/drawingml/2006/main">
                <a:ext uri="{FF2B5EF4-FFF2-40B4-BE49-F238E27FC236}">
                  <a16:creationId xmlns:a16="http://schemas.microsoft.com/office/drawing/2014/main" id="{AC9952FE-7519-09B9-5F9E-3676A470BB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a:extLst>
                        <a:ext uri="{FF2B5EF4-FFF2-40B4-BE49-F238E27FC236}">
                          <a16:creationId xmlns:a16="http://schemas.microsoft.com/office/drawing/2014/main" id="{AC9952FE-7519-09B9-5F9E-3676A470BB81}"/>
                        </a:ext>
                      </a:extLst>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7545"/>
                    <a:stretch/>
                  </pic:blipFill>
                  <pic:spPr bwMode="auto">
                    <a:xfrm>
                      <a:off x="0" y="0"/>
                      <a:ext cx="3390900" cy="1891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D91" w:rsidRPr="00443D8F">
        <w:rPr>
          <w:rFonts w:eastAsia="MS-Gothic"/>
          <w:b/>
          <w:bCs/>
          <w:color w:val="0033FF"/>
          <w:sz w:val="48"/>
          <w:szCs w:val="48"/>
          <w:lang w:eastAsia="en-US" w:bidi="he-IL"/>
        </w:rPr>
        <w:t xml:space="preserve">LAD-01 </w:t>
      </w:r>
      <w:r w:rsidR="00A87E40" w:rsidRPr="00443D8F">
        <w:rPr>
          <w:rFonts w:eastAsia="MS-Gothic"/>
          <w:b/>
          <w:bCs/>
          <w:color w:val="0033FF"/>
          <w:sz w:val="48"/>
          <w:szCs w:val="48"/>
          <w:lang w:eastAsia="en-US" w:bidi="he-IL"/>
        </w:rPr>
        <w:t>Laser Burner</w:t>
      </w:r>
      <w:r w:rsidR="005F47E5">
        <w:rPr>
          <w:rFonts w:eastAsia="MS-Gothic"/>
          <w:b/>
          <w:bCs/>
          <w:color w:val="0033FF"/>
          <w:sz w:val="48"/>
          <w:szCs w:val="48"/>
          <w:lang w:eastAsia="en-US" w:bidi="he-IL"/>
        </w:rPr>
        <w:t xml:space="preserve"> and Remover</w:t>
      </w:r>
      <w:r w:rsidR="00A87E40" w:rsidRPr="00443D8F">
        <w:rPr>
          <w:rFonts w:eastAsia="MS-Gothic"/>
          <w:b/>
          <w:bCs/>
          <w:color w:val="0033FF"/>
          <w:sz w:val="48"/>
          <w:szCs w:val="48"/>
          <w:lang w:eastAsia="en-US" w:bidi="he-IL"/>
        </w:rPr>
        <w:t xml:space="preserve"> </w:t>
      </w:r>
      <w:r w:rsidR="005F47E5">
        <w:rPr>
          <w:rFonts w:eastAsia="MS-Gothic"/>
          <w:b/>
          <w:bCs/>
          <w:color w:val="0033FF"/>
          <w:sz w:val="48"/>
          <w:szCs w:val="48"/>
          <w:lang w:eastAsia="en-US" w:bidi="he-IL"/>
        </w:rPr>
        <w:t xml:space="preserve">of </w:t>
      </w:r>
      <w:r w:rsidR="005F47E5" w:rsidRPr="00443D8F">
        <w:rPr>
          <w:rFonts w:eastAsia="MS-Gothic"/>
          <w:b/>
          <w:bCs/>
          <w:color w:val="0033FF"/>
          <w:sz w:val="48"/>
          <w:szCs w:val="48"/>
          <w:lang w:eastAsia="en-US" w:bidi="he-IL"/>
        </w:rPr>
        <w:t>Debris</w:t>
      </w:r>
      <w:r w:rsidR="00A27676" w:rsidRPr="00443D8F">
        <w:rPr>
          <w:rFonts w:eastAsia="MS-Gothic"/>
          <w:b/>
          <w:bCs/>
          <w:color w:val="0033FF"/>
          <w:sz w:val="48"/>
          <w:szCs w:val="48"/>
          <w:lang w:eastAsia="en-US" w:bidi="he-IL"/>
        </w:rPr>
        <w:br/>
        <w:t xml:space="preserve"> </w:t>
      </w:r>
    </w:p>
    <w:p w14:paraId="538B4FBC" w14:textId="4E4C1FD2" w:rsidR="00D63A76" w:rsidRDefault="00F96D93" w:rsidP="00C54279">
      <w:pPr>
        <w:autoSpaceDE w:val="0"/>
        <w:autoSpaceDN w:val="0"/>
        <w:adjustRightInd w:val="0"/>
        <w:ind w:firstLine="142"/>
        <w:rPr>
          <w:sz w:val="28"/>
          <w:szCs w:val="28"/>
        </w:rPr>
      </w:pPr>
      <w:r>
        <w:t xml:space="preserve"> </w:t>
      </w:r>
      <w:r w:rsidR="000348A4">
        <w:t xml:space="preserve">  </w:t>
      </w:r>
      <w:r w:rsidR="00E16376" w:rsidRPr="00E16376">
        <w:rPr>
          <w:sz w:val="28"/>
          <w:szCs w:val="28"/>
        </w:rPr>
        <w:t xml:space="preserve">Eyesafe </w:t>
      </w:r>
      <w:r w:rsidR="003C5B11">
        <w:rPr>
          <w:sz w:val="28"/>
          <w:szCs w:val="28"/>
        </w:rPr>
        <w:t xml:space="preserve">Laser </w:t>
      </w:r>
      <w:r w:rsidR="00D1739D">
        <w:rPr>
          <w:sz w:val="28"/>
          <w:szCs w:val="28"/>
        </w:rPr>
        <w:t>Burner</w:t>
      </w:r>
      <w:r w:rsidR="00D1739D" w:rsidRPr="00E16376">
        <w:rPr>
          <w:sz w:val="28"/>
          <w:szCs w:val="28"/>
        </w:rPr>
        <w:t xml:space="preserve"> </w:t>
      </w:r>
      <w:r w:rsidR="00E16376" w:rsidRPr="00E16376">
        <w:rPr>
          <w:sz w:val="28"/>
          <w:szCs w:val="28"/>
        </w:rPr>
        <w:t xml:space="preserve">is a compact 1kW single mode </w:t>
      </w:r>
      <w:r w:rsidR="00D569F8">
        <w:rPr>
          <w:sz w:val="28"/>
          <w:szCs w:val="28"/>
        </w:rPr>
        <w:t>LWIR</w:t>
      </w:r>
      <w:r w:rsidR="00E16376" w:rsidRPr="00E16376">
        <w:rPr>
          <w:sz w:val="28"/>
          <w:szCs w:val="28"/>
        </w:rPr>
        <w:t xml:space="preserve"> laser designed for </w:t>
      </w:r>
      <w:r w:rsidR="00D63A76">
        <w:rPr>
          <w:sz w:val="28"/>
          <w:szCs w:val="28"/>
        </w:rPr>
        <w:t xml:space="preserve">remote burning of debris at hard to access and dangerous locations including cleaning of high voltage lines, high communication antennas, bridges from plastic sheets and wires, and </w:t>
      </w:r>
      <w:r w:rsidR="005F47E5">
        <w:rPr>
          <w:sz w:val="28"/>
          <w:szCs w:val="28"/>
        </w:rPr>
        <w:t xml:space="preserve">trimming / </w:t>
      </w:r>
      <w:r w:rsidR="00D63A76">
        <w:rPr>
          <w:sz w:val="28"/>
          <w:szCs w:val="28"/>
        </w:rPr>
        <w:t xml:space="preserve">cutting branches of high trees along railways and likes. </w:t>
      </w:r>
    </w:p>
    <w:p w14:paraId="4AFE31F4" w14:textId="07238190" w:rsidR="00E16376" w:rsidRDefault="00E16376" w:rsidP="00C54279">
      <w:pPr>
        <w:autoSpaceDE w:val="0"/>
        <w:autoSpaceDN w:val="0"/>
        <w:adjustRightInd w:val="0"/>
        <w:ind w:firstLine="142"/>
        <w:rPr>
          <w:sz w:val="28"/>
          <w:szCs w:val="28"/>
        </w:rPr>
      </w:pPr>
      <w:r w:rsidRPr="00E16376">
        <w:rPr>
          <w:sz w:val="28"/>
          <w:szCs w:val="28"/>
        </w:rPr>
        <w:t xml:space="preserve">The laser includes </w:t>
      </w:r>
      <w:r w:rsidR="00245162">
        <w:rPr>
          <w:sz w:val="28"/>
          <w:szCs w:val="28"/>
        </w:rPr>
        <w:t>a</w:t>
      </w:r>
      <w:r w:rsidR="00D50338">
        <w:rPr>
          <w:sz w:val="28"/>
          <w:szCs w:val="28"/>
        </w:rPr>
        <w:t xml:space="preserve"> </w:t>
      </w:r>
      <w:r w:rsidR="00245162">
        <w:rPr>
          <w:sz w:val="28"/>
          <w:szCs w:val="28"/>
        </w:rPr>
        <w:t>4</w:t>
      </w:r>
      <w:r w:rsidRPr="00E16376">
        <w:rPr>
          <w:sz w:val="28"/>
          <w:szCs w:val="28"/>
        </w:rPr>
        <w:t xml:space="preserve">00 mm diameter reflective telescope, focusing, tracking and steering optics. The laser is accomplished with a compact laser driver and a chiller. The </w:t>
      </w:r>
      <w:r w:rsidR="00D63A76">
        <w:rPr>
          <w:sz w:val="28"/>
          <w:szCs w:val="28"/>
        </w:rPr>
        <w:t>laser</w:t>
      </w:r>
      <w:r w:rsidRPr="00E16376">
        <w:rPr>
          <w:sz w:val="28"/>
          <w:szCs w:val="28"/>
        </w:rPr>
        <w:t xml:space="preserve"> </w:t>
      </w:r>
      <w:r w:rsidR="00902D56">
        <w:rPr>
          <w:sz w:val="28"/>
          <w:szCs w:val="28"/>
        </w:rPr>
        <w:t>is</w:t>
      </w:r>
      <w:r w:rsidRPr="00E16376">
        <w:rPr>
          <w:sz w:val="28"/>
          <w:szCs w:val="28"/>
        </w:rPr>
        <w:t xml:space="preserve"> mounted on a precise </w:t>
      </w:r>
      <w:r w:rsidR="009309E4">
        <w:rPr>
          <w:sz w:val="28"/>
          <w:szCs w:val="28"/>
        </w:rPr>
        <w:t>2 axis tracking stage</w:t>
      </w:r>
      <w:r w:rsidR="00902D56">
        <w:rPr>
          <w:sz w:val="28"/>
          <w:szCs w:val="28"/>
        </w:rPr>
        <w:t xml:space="preserve"> </w:t>
      </w:r>
      <w:r w:rsidR="00902D56" w:rsidRPr="00902D56">
        <w:rPr>
          <w:sz w:val="28"/>
          <w:szCs w:val="28"/>
        </w:rPr>
        <w:t xml:space="preserve">for rotation of the laser towards </w:t>
      </w:r>
      <w:r w:rsidR="00D63A76">
        <w:rPr>
          <w:sz w:val="28"/>
          <w:szCs w:val="28"/>
        </w:rPr>
        <w:t>and along the debris</w:t>
      </w:r>
      <w:r w:rsidR="00F5266A">
        <w:rPr>
          <w:sz w:val="28"/>
          <w:szCs w:val="28"/>
        </w:rPr>
        <w:t>.</w:t>
      </w:r>
      <w:r w:rsidRPr="00E16376">
        <w:rPr>
          <w:sz w:val="28"/>
          <w:szCs w:val="28"/>
        </w:rPr>
        <w:t xml:space="preserve">   </w:t>
      </w:r>
    </w:p>
    <w:p w14:paraId="7888FA08" w14:textId="4B475865" w:rsidR="005F47E5" w:rsidRPr="00E16376" w:rsidRDefault="005F47E5" w:rsidP="005F47E5">
      <w:pPr>
        <w:pStyle w:val="BodyText"/>
        <w:tabs>
          <w:tab w:val="left" w:pos="9356"/>
        </w:tabs>
        <w:kinsoku w:val="0"/>
        <w:overflowPunct w:val="0"/>
        <w:spacing w:before="0"/>
        <w:ind w:left="0"/>
        <w:rPr>
          <w:rFonts w:ascii="Times New Roman" w:hAnsi="Times New Roman" w:cs="Times New Roman"/>
          <w:sz w:val="28"/>
          <w:szCs w:val="28"/>
        </w:rPr>
      </w:pPr>
      <w:r w:rsidRPr="00E16376">
        <w:rPr>
          <w:rFonts w:ascii="Times New Roman" w:hAnsi="Times New Roman" w:cs="Times New Roman"/>
          <w:sz w:val="28"/>
          <w:szCs w:val="28"/>
        </w:rPr>
        <w:t xml:space="preserve">High power </w:t>
      </w:r>
      <w:r>
        <w:rPr>
          <w:rFonts w:ascii="Times New Roman" w:hAnsi="Times New Roman" w:cs="Times New Roman"/>
          <w:sz w:val="28"/>
          <w:szCs w:val="28"/>
        </w:rPr>
        <w:t>LWIR</w:t>
      </w:r>
      <w:r w:rsidRPr="00E16376">
        <w:rPr>
          <w:rFonts w:ascii="Times New Roman" w:hAnsi="Times New Roman" w:cs="Times New Roman"/>
          <w:sz w:val="28"/>
          <w:szCs w:val="28"/>
        </w:rPr>
        <w:t xml:space="preserve"> laser has low absorption in atmosphere, and it is less sensitive to atmosphere turbulence</w:t>
      </w:r>
      <w:r>
        <w:rPr>
          <w:rFonts w:ascii="Times New Roman" w:hAnsi="Times New Roman" w:cs="Times New Roman"/>
          <w:sz w:val="28"/>
          <w:szCs w:val="28"/>
        </w:rPr>
        <w:t xml:space="preserve"> at </w:t>
      </w:r>
      <w:proofErr w:type="gramStart"/>
      <w:r>
        <w:rPr>
          <w:rFonts w:ascii="Times New Roman" w:hAnsi="Times New Roman" w:cs="Times New Roman"/>
          <w:sz w:val="28"/>
          <w:szCs w:val="28"/>
        </w:rPr>
        <w:t>the long</w:t>
      </w:r>
      <w:proofErr w:type="gramEnd"/>
      <w:r>
        <w:rPr>
          <w:rFonts w:ascii="Times New Roman" w:hAnsi="Times New Roman" w:cs="Times New Roman"/>
          <w:sz w:val="28"/>
          <w:szCs w:val="28"/>
        </w:rPr>
        <w:t xml:space="preserve"> distances</w:t>
      </w:r>
      <w:r w:rsidRPr="00E16376">
        <w:rPr>
          <w:rFonts w:ascii="Times New Roman" w:hAnsi="Times New Roman" w:cs="Times New Roman"/>
          <w:sz w:val="28"/>
          <w:szCs w:val="28"/>
        </w:rPr>
        <w:t xml:space="preserve">. It has good absorption in materials of the targets. As a result, the </w:t>
      </w:r>
      <w:r>
        <w:rPr>
          <w:rFonts w:ascii="Times New Roman" w:hAnsi="Times New Roman" w:cs="Times New Roman"/>
          <w:sz w:val="28"/>
          <w:szCs w:val="28"/>
        </w:rPr>
        <w:t>LWIR</w:t>
      </w:r>
      <w:r w:rsidRPr="00E16376">
        <w:rPr>
          <w:rFonts w:ascii="Times New Roman" w:hAnsi="Times New Roman" w:cs="Times New Roman"/>
          <w:sz w:val="28"/>
          <w:szCs w:val="28"/>
        </w:rPr>
        <w:t xml:space="preserve"> laser </w:t>
      </w:r>
      <w:r>
        <w:rPr>
          <w:rFonts w:ascii="Times New Roman" w:hAnsi="Times New Roman" w:cs="Times New Roman"/>
          <w:sz w:val="28"/>
          <w:szCs w:val="28"/>
        </w:rPr>
        <w:t>burner</w:t>
      </w:r>
      <w:r w:rsidRPr="00E16376">
        <w:rPr>
          <w:rFonts w:ascii="Times New Roman" w:hAnsi="Times New Roman" w:cs="Times New Roman"/>
          <w:sz w:val="28"/>
          <w:szCs w:val="28"/>
        </w:rPr>
        <w:t xml:space="preserve"> is more effective than a </w:t>
      </w:r>
      <w:r>
        <w:rPr>
          <w:rFonts w:ascii="Times New Roman" w:hAnsi="Times New Roman" w:cs="Times New Roman"/>
          <w:sz w:val="28"/>
          <w:szCs w:val="28"/>
        </w:rPr>
        <w:t xml:space="preserve">common NIR </w:t>
      </w:r>
      <w:r w:rsidRPr="00E16376">
        <w:rPr>
          <w:rFonts w:ascii="Times New Roman" w:hAnsi="Times New Roman" w:cs="Times New Roman"/>
          <w:sz w:val="28"/>
          <w:szCs w:val="28"/>
        </w:rPr>
        <w:t xml:space="preserve">fiber laser </w:t>
      </w:r>
      <w:r>
        <w:rPr>
          <w:rFonts w:ascii="Times New Roman" w:hAnsi="Times New Roman" w:cs="Times New Roman"/>
          <w:sz w:val="28"/>
          <w:szCs w:val="28"/>
        </w:rPr>
        <w:t xml:space="preserve">burner. Important factor is that LWIR radiation is significantly less dangerous for eyes compared to NIR fiber laser </w:t>
      </w:r>
    </w:p>
    <w:p w14:paraId="26EC382E" w14:textId="16EC8191" w:rsidR="00001DFA" w:rsidRPr="00E16376" w:rsidRDefault="00E16376" w:rsidP="005F47E5">
      <w:pPr>
        <w:pStyle w:val="BodyText"/>
        <w:tabs>
          <w:tab w:val="left" w:pos="9356"/>
        </w:tabs>
        <w:kinsoku w:val="0"/>
        <w:overflowPunct w:val="0"/>
        <w:spacing w:before="0"/>
        <w:ind w:left="0"/>
        <w:rPr>
          <w:rFonts w:ascii="Times New Roman" w:hAnsi="Times New Roman" w:cs="Times New Roman"/>
          <w:color w:val="000000"/>
          <w:sz w:val="22"/>
          <w:szCs w:val="22"/>
        </w:rPr>
      </w:pPr>
      <w:r w:rsidRPr="00E16376">
        <w:rPr>
          <w:rFonts w:ascii="Times New Roman" w:hAnsi="Times New Roman" w:cs="Times New Roman"/>
          <w:sz w:val="28"/>
          <w:szCs w:val="28"/>
        </w:rPr>
        <w:t xml:space="preserve">The </w:t>
      </w:r>
      <w:r w:rsidR="00A87E40">
        <w:rPr>
          <w:rFonts w:ascii="Times New Roman" w:hAnsi="Times New Roman" w:cs="Times New Roman"/>
          <w:sz w:val="28"/>
          <w:szCs w:val="28"/>
        </w:rPr>
        <w:t>laser burner</w:t>
      </w:r>
      <w:r w:rsidRPr="00E16376">
        <w:rPr>
          <w:rFonts w:ascii="Times New Roman" w:hAnsi="Times New Roman" w:cs="Times New Roman"/>
          <w:sz w:val="28"/>
          <w:szCs w:val="28"/>
        </w:rPr>
        <w:t xml:space="preserve"> prototype is live tested to </w:t>
      </w:r>
      <w:r w:rsidR="00A87E40">
        <w:rPr>
          <w:rFonts w:ascii="Times New Roman" w:hAnsi="Times New Roman" w:cs="Times New Roman"/>
          <w:sz w:val="28"/>
          <w:szCs w:val="28"/>
        </w:rPr>
        <w:t>burn</w:t>
      </w:r>
      <w:r w:rsidRPr="00E16376">
        <w:rPr>
          <w:rFonts w:ascii="Times New Roman" w:hAnsi="Times New Roman" w:cs="Times New Roman"/>
          <w:sz w:val="28"/>
          <w:szCs w:val="28"/>
        </w:rPr>
        <w:t xml:space="preserve"> </w:t>
      </w:r>
      <w:r w:rsidR="00A87E40">
        <w:rPr>
          <w:rFonts w:ascii="Times New Roman" w:hAnsi="Times New Roman" w:cs="Times New Roman"/>
          <w:sz w:val="28"/>
          <w:szCs w:val="28"/>
        </w:rPr>
        <w:t>plastics</w:t>
      </w:r>
      <w:r w:rsidR="005F47E5">
        <w:rPr>
          <w:rFonts w:ascii="Times New Roman" w:hAnsi="Times New Roman" w:cs="Times New Roman"/>
          <w:sz w:val="28"/>
          <w:szCs w:val="28"/>
        </w:rPr>
        <w:t xml:space="preserve"> sheets, ballons</w:t>
      </w:r>
      <w:r w:rsidR="00A87E40">
        <w:rPr>
          <w:rFonts w:ascii="Times New Roman" w:hAnsi="Times New Roman" w:cs="Times New Roman"/>
          <w:sz w:val="28"/>
          <w:szCs w:val="28"/>
        </w:rPr>
        <w:t xml:space="preserve"> and rubber </w:t>
      </w:r>
      <w:r w:rsidRPr="00E16376">
        <w:rPr>
          <w:rFonts w:ascii="Times New Roman" w:hAnsi="Times New Roman" w:cs="Times New Roman"/>
          <w:sz w:val="28"/>
          <w:szCs w:val="28"/>
        </w:rPr>
        <w:t xml:space="preserve">at distance of </w:t>
      </w:r>
      <w:r w:rsidR="00D63A76">
        <w:rPr>
          <w:rFonts w:ascii="Times New Roman" w:hAnsi="Times New Roman" w:cs="Times New Roman"/>
          <w:sz w:val="28"/>
          <w:szCs w:val="28"/>
        </w:rPr>
        <w:t xml:space="preserve">up to </w:t>
      </w:r>
      <w:r w:rsidRPr="00E16376">
        <w:rPr>
          <w:rFonts w:ascii="Times New Roman" w:hAnsi="Times New Roman" w:cs="Times New Roman"/>
          <w:sz w:val="28"/>
          <w:szCs w:val="28"/>
        </w:rPr>
        <w:t>1000 meters in conditions of high humidity.</w:t>
      </w:r>
      <w:r w:rsidR="006506D9">
        <w:rPr>
          <w:rFonts w:ascii="Times New Roman" w:hAnsi="Times New Roman" w:cs="Times New Roman"/>
          <w:sz w:val="28"/>
          <w:szCs w:val="28"/>
        </w:rPr>
        <w:t xml:space="preserve"> </w:t>
      </w:r>
      <w:r w:rsidR="005F47E5">
        <w:rPr>
          <w:rFonts w:ascii="Times New Roman" w:hAnsi="Times New Roman" w:cs="Times New Roman"/>
          <w:sz w:val="28"/>
          <w:szCs w:val="28"/>
        </w:rPr>
        <w:t>That make</w:t>
      </w:r>
      <w:r w:rsidR="00245162">
        <w:rPr>
          <w:rFonts w:ascii="Times New Roman" w:hAnsi="Times New Roman" w:cs="Times New Roman"/>
          <w:sz w:val="28"/>
          <w:szCs w:val="28"/>
        </w:rPr>
        <w:t>s</w:t>
      </w:r>
      <w:r w:rsidR="005F47E5">
        <w:rPr>
          <w:rFonts w:ascii="Times New Roman" w:hAnsi="Times New Roman" w:cs="Times New Roman"/>
          <w:sz w:val="28"/>
          <w:szCs w:val="28"/>
        </w:rPr>
        <w:t xml:space="preserve"> it superior to common NIR fiber laser burners. </w:t>
      </w:r>
    </w:p>
    <w:tbl>
      <w:tblPr>
        <w:tblW w:w="10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5132"/>
        <w:gridCol w:w="551"/>
        <w:gridCol w:w="4552"/>
        <w:gridCol w:w="54"/>
      </w:tblGrid>
      <w:tr w:rsidR="003E7787" w:rsidRPr="00BB073F" w14:paraId="71603EFA" w14:textId="77777777" w:rsidTr="00245162">
        <w:trPr>
          <w:gridAfter w:val="1"/>
          <w:wAfter w:w="54" w:type="dxa"/>
        </w:trPr>
        <w:tc>
          <w:tcPr>
            <w:tcW w:w="5245" w:type="dxa"/>
            <w:gridSpan w:val="2"/>
            <w:shd w:val="clear" w:color="auto" w:fill="auto"/>
          </w:tcPr>
          <w:p w14:paraId="4F340311" w14:textId="77777777" w:rsidR="003E7787" w:rsidRPr="00BB073F" w:rsidRDefault="003E7787" w:rsidP="00EE24EB">
            <w:pPr>
              <w:shd w:val="clear" w:color="auto" w:fill="2E74B5"/>
              <w:rPr>
                <w:rFonts w:eastAsia="UDReiminPro-Bold"/>
                <w:b/>
                <w:bCs/>
                <w:color w:val="FFFFFF"/>
                <w:sz w:val="28"/>
                <w:szCs w:val="28"/>
                <w:lang w:eastAsia="en-US" w:bidi="he-IL"/>
              </w:rPr>
            </w:pPr>
            <w:r w:rsidRPr="00BB073F">
              <w:rPr>
                <w:rFonts w:eastAsia="UDReiminPro-Bold"/>
                <w:b/>
                <w:bCs/>
                <w:color w:val="FFFFFF"/>
                <w:sz w:val="28"/>
                <w:szCs w:val="28"/>
                <w:lang w:eastAsia="en-US" w:bidi="he-IL"/>
              </w:rPr>
              <w:t>FEATURES</w:t>
            </w:r>
          </w:p>
          <w:p w14:paraId="19669286" w14:textId="77777777" w:rsidR="00E16376" w:rsidRPr="00E16376" w:rsidRDefault="00F27610"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Eyesafe at short range of 4km</w:t>
            </w:r>
          </w:p>
          <w:p w14:paraId="0F0FCF03" w14:textId="77777777" w:rsidR="00E16376" w:rsidRPr="00E16376" w:rsidRDefault="0050152F"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 xml:space="preserve">Affordable cost. </w:t>
            </w:r>
            <w:r w:rsidR="00E16376">
              <w:rPr>
                <w:rFonts w:eastAsia="UDReiminPro-Regular"/>
                <w:sz w:val="28"/>
                <w:szCs w:val="28"/>
                <w:lang w:eastAsia="en-US" w:bidi="he-IL"/>
              </w:rPr>
              <w:sym w:font="Symbol" w:char="F0B7"/>
            </w:r>
            <w:r w:rsidR="00E16376">
              <w:rPr>
                <w:rFonts w:eastAsia="UDReiminPro-Regular"/>
                <w:sz w:val="28"/>
                <w:szCs w:val="28"/>
                <w:lang w:eastAsia="en-US" w:bidi="he-IL"/>
              </w:rPr>
              <w:t xml:space="preserve"> </w:t>
            </w:r>
            <w:r w:rsidR="00E16376" w:rsidRPr="00E16376">
              <w:rPr>
                <w:rFonts w:eastAsia="UDReiminPro-Regular"/>
                <w:sz w:val="28"/>
                <w:szCs w:val="28"/>
                <w:lang w:eastAsia="en-US" w:bidi="he-IL"/>
              </w:rPr>
              <w:t>Cost effective</w:t>
            </w:r>
          </w:p>
          <w:p w14:paraId="53B2B6DF" w14:textId="3A61AF90" w:rsidR="00E16376" w:rsidRPr="00E16376" w:rsidRDefault="0050152F" w:rsidP="005F47E5">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 xml:space="preserve">Low Maintenance. </w:t>
            </w:r>
            <w:r w:rsidR="00E16376">
              <w:rPr>
                <w:rFonts w:eastAsia="UDReiminPro-Regular"/>
                <w:sz w:val="28"/>
                <w:szCs w:val="28"/>
                <w:lang w:eastAsia="en-US" w:bidi="he-IL"/>
              </w:rPr>
              <w:sym w:font="Symbol" w:char="F0B7"/>
            </w:r>
            <w:r w:rsidR="00E16376">
              <w:rPr>
                <w:rFonts w:eastAsia="UDReiminPro-Regular"/>
                <w:sz w:val="28"/>
                <w:szCs w:val="28"/>
                <w:lang w:eastAsia="en-US" w:bidi="he-IL"/>
              </w:rPr>
              <w:t xml:space="preserve"> </w:t>
            </w:r>
            <w:r w:rsidR="00E16376" w:rsidRPr="00E16376">
              <w:rPr>
                <w:rFonts w:eastAsia="UDReiminPro-Regular"/>
                <w:sz w:val="28"/>
                <w:szCs w:val="28"/>
                <w:lang w:eastAsia="en-US" w:bidi="he-IL"/>
              </w:rPr>
              <w:t>Water cooled</w:t>
            </w:r>
          </w:p>
          <w:p w14:paraId="0A1E6DF2" w14:textId="36849247" w:rsidR="00E16376" w:rsidRPr="00E16376" w:rsidRDefault="00E16376"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sidRPr="00E16376">
              <w:rPr>
                <w:rFonts w:eastAsia="UDReiminPro-Regular"/>
                <w:sz w:val="28"/>
                <w:szCs w:val="28"/>
                <w:lang w:eastAsia="en-US" w:bidi="he-IL"/>
              </w:rPr>
              <w:t xml:space="preserve"> Mobile</w:t>
            </w:r>
          </w:p>
          <w:p w14:paraId="4C6C83BA" w14:textId="77777777" w:rsidR="00E16376" w:rsidRPr="00E16376" w:rsidRDefault="0050152F"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Video and Data Backlog of events</w:t>
            </w:r>
          </w:p>
          <w:p w14:paraId="7A0653DA" w14:textId="77777777" w:rsidR="00E16376" w:rsidRPr="00BB073F" w:rsidRDefault="0050152F" w:rsidP="00E16376">
            <w:pPr>
              <w:autoSpaceDE w:val="0"/>
              <w:autoSpaceDN w:val="0"/>
              <w:adjustRightInd w:val="0"/>
              <w:rPr>
                <w:rFonts w:eastAsia="UDReiminPro-Regular"/>
                <w:sz w:val="28"/>
                <w:szCs w:val="28"/>
                <w:lang w:eastAsia="en-US" w:bidi="he-IL"/>
              </w:rPr>
            </w:pPr>
            <w:r>
              <w:rPr>
                <w:rFonts w:eastAsia="UDReiminPro-Regular"/>
                <w:sz w:val="28"/>
                <w:szCs w:val="28"/>
                <w:lang w:eastAsia="en-US" w:bidi="he-IL"/>
              </w:rPr>
              <w:sym w:font="Symbol" w:char="F0B7"/>
            </w:r>
            <w:r>
              <w:rPr>
                <w:rFonts w:eastAsia="UDReiminPro-Regular"/>
                <w:sz w:val="28"/>
                <w:szCs w:val="28"/>
                <w:lang w:eastAsia="en-US" w:bidi="he-IL"/>
              </w:rPr>
              <w:t xml:space="preserve"> </w:t>
            </w:r>
            <w:r w:rsidR="00E16376" w:rsidRPr="00E16376">
              <w:rPr>
                <w:rFonts w:eastAsia="UDReiminPro-Regular"/>
                <w:sz w:val="28"/>
                <w:szCs w:val="28"/>
                <w:lang w:eastAsia="en-US" w:bidi="he-IL"/>
              </w:rPr>
              <w:t>Withstands field environmental conditions</w:t>
            </w:r>
          </w:p>
        </w:tc>
        <w:tc>
          <w:tcPr>
            <w:tcW w:w="5103" w:type="dxa"/>
            <w:gridSpan w:val="2"/>
            <w:shd w:val="clear" w:color="auto" w:fill="auto"/>
          </w:tcPr>
          <w:p w14:paraId="5FCBD7DE" w14:textId="77777777" w:rsidR="003E7787" w:rsidRPr="00BB073F" w:rsidRDefault="003E7787" w:rsidP="00EE24EB">
            <w:pPr>
              <w:shd w:val="clear" w:color="auto" w:fill="2E74B5"/>
              <w:rPr>
                <w:color w:val="FFFFFF"/>
                <w:sz w:val="28"/>
                <w:szCs w:val="28"/>
              </w:rPr>
            </w:pPr>
            <w:r w:rsidRPr="00BB073F">
              <w:rPr>
                <w:rFonts w:eastAsia="UDReiminPro-Bold"/>
                <w:color w:val="FFFFFF"/>
                <w:sz w:val="28"/>
                <w:szCs w:val="28"/>
                <w:lang w:eastAsia="en-US" w:bidi="he-IL"/>
              </w:rPr>
              <w:t>APPLICATIONS</w:t>
            </w:r>
          </w:p>
          <w:p w14:paraId="760A2BD5" w14:textId="77777777" w:rsidR="00245162" w:rsidRDefault="00A87E40" w:rsidP="007D6BDC">
            <w:pPr>
              <w:autoSpaceDE w:val="0"/>
              <w:autoSpaceDN w:val="0"/>
              <w:adjustRightInd w:val="0"/>
              <w:rPr>
                <w:rFonts w:eastAsia="UDReiminPro-Regular"/>
                <w:sz w:val="28"/>
                <w:szCs w:val="28"/>
                <w:lang w:eastAsia="en-US" w:bidi="he-IL"/>
              </w:rPr>
            </w:pPr>
            <w:r>
              <w:rPr>
                <w:rFonts w:eastAsia="UDReiminPro-Regular"/>
                <w:sz w:val="28"/>
                <w:szCs w:val="28"/>
                <w:lang w:eastAsia="en-US" w:bidi="he-IL"/>
              </w:rPr>
              <w:t>Removal of debris</w:t>
            </w:r>
            <w:r w:rsidR="007D6BDC">
              <w:rPr>
                <w:rFonts w:eastAsia="UDReiminPro-Regular"/>
                <w:sz w:val="28"/>
                <w:szCs w:val="28"/>
                <w:lang w:eastAsia="en-US" w:bidi="he-IL"/>
              </w:rPr>
              <w:t xml:space="preserve"> and contaminations, cleaning</w:t>
            </w:r>
            <w:r>
              <w:rPr>
                <w:rFonts w:eastAsia="UDReiminPro-Regular"/>
                <w:sz w:val="28"/>
                <w:szCs w:val="28"/>
                <w:lang w:eastAsia="en-US" w:bidi="he-IL"/>
              </w:rPr>
              <w:t xml:space="preserve"> of High Voltage </w:t>
            </w:r>
            <w:r w:rsidR="007D6BDC">
              <w:rPr>
                <w:rFonts w:eastAsia="UDReiminPro-Regular"/>
                <w:sz w:val="28"/>
                <w:szCs w:val="28"/>
                <w:lang w:eastAsia="en-US" w:bidi="he-IL"/>
              </w:rPr>
              <w:t>Power L</w:t>
            </w:r>
            <w:r>
              <w:rPr>
                <w:rFonts w:eastAsia="UDReiminPro-Regular"/>
                <w:sz w:val="28"/>
                <w:szCs w:val="28"/>
                <w:lang w:eastAsia="en-US" w:bidi="he-IL"/>
              </w:rPr>
              <w:t xml:space="preserve">ines and </w:t>
            </w:r>
            <w:r w:rsidR="00245162">
              <w:rPr>
                <w:rFonts w:eastAsia="UDReiminPro-Regular"/>
                <w:sz w:val="28"/>
                <w:szCs w:val="28"/>
                <w:lang w:eastAsia="en-US" w:bidi="he-IL"/>
              </w:rPr>
              <w:t>from Antennas</w:t>
            </w:r>
            <w:r w:rsidR="007D6BDC">
              <w:rPr>
                <w:rFonts w:eastAsia="UDReiminPro-Regular"/>
                <w:sz w:val="28"/>
                <w:szCs w:val="28"/>
                <w:lang w:eastAsia="en-US" w:bidi="he-IL"/>
              </w:rPr>
              <w:t xml:space="preserve">. </w:t>
            </w:r>
          </w:p>
          <w:p w14:paraId="2A253B4A" w14:textId="48DA3403" w:rsidR="007D6BDC" w:rsidRPr="00BB073F" w:rsidRDefault="007D6BDC" w:rsidP="007D6BDC">
            <w:pPr>
              <w:autoSpaceDE w:val="0"/>
              <w:autoSpaceDN w:val="0"/>
              <w:adjustRightInd w:val="0"/>
              <w:rPr>
                <w:rFonts w:eastAsia="UDReiminPro-Regular"/>
                <w:sz w:val="28"/>
                <w:szCs w:val="28"/>
                <w:lang w:eastAsia="en-US" w:bidi="he-IL"/>
              </w:rPr>
            </w:pPr>
            <w:r>
              <w:rPr>
                <w:rFonts w:eastAsia="UDReiminPro-Regular"/>
                <w:sz w:val="28"/>
                <w:szCs w:val="28"/>
                <w:lang w:eastAsia="en-US" w:bidi="he-IL"/>
              </w:rPr>
              <w:t xml:space="preserve">Remote Trimming of trees and branches in the locations of difficult and dangerous access. </w:t>
            </w:r>
          </w:p>
        </w:tc>
      </w:tr>
      <w:tr w:rsidR="00275CC2" w:rsidRPr="00EE24EB" w14:paraId="0F5A895E" w14:textId="77777777" w:rsidTr="00245162">
        <w:trPr>
          <w:gridBefore w:val="1"/>
          <w:wBefore w:w="113" w:type="dxa"/>
        </w:trPr>
        <w:tc>
          <w:tcPr>
            <w:tcW w:w="10289" w:type="dxa"/>
            <w:gridSpan w:val="4"/>
            <w:shd w:val="clear" w:color="auto" w:fill="2E74B5"/>
          </w:tcPr>
          <w:p w14:paraId="3FDCA95F" w14:textId="0AEE492E" w:rsidR="00275CC2" w:rsidRPr="00BB073F" w:rsidRDefault="00245162" w:rsidP="004B6B38">
            <w:pPr>
              <w:shd w:val="clear" w:color="auto" w:fill="2E74B5"/>
              <w:ind w:left="720" w:right="42" w:hanging="720"/>
              <w:rPr>
                <w:rFonts w:eastAsia="UDReiminPro-Bold"/>
                <w:b/>
                <w:bCs/>
                <w:i/>
                <w:iCs/>
                <w:color w:val="0033FF"/>
                <w:sz w:val="28"/>
                <w:szCs w:val="28"/>
                <w:lang w:eastAsia="en-US" w:bidi="he-IL"/>
              </w:rPr>
            </w:pPr>
            <w:r>
              <w:rPr>
                <w:rFonts w:eastAsia="MS-Gothic"/>
                <w:color w:val="FFFFFF"/>
                <w:sz w:val="28"/>
                <w:szCs w:val="28"/>
                <w:lang w:eastAsia="en-US" w:bidi="he-IL"/>
              </w:rPr>
              <w:lastRenderedPageBreak/>
              <w:t xml:space="preserve">LASER BURNER OF DEBRIS. </w:t>
            </w:r>
            <w:r w:rsidR="003946BC">
              <w:rPr>
                <w:rFonts w:eastAsia="MS-Gothic"/>
                <w:color w:val="FFFFFF"/>
                <w:sz w:val="28"/>
                <w:szCs w:val="28"/>
                <w:lang w:eastAsia="en-US" w:bidi="he-IL"/>
              </w:rPr>
              <w:t xml:space="preserve">  </w:t>
            </w:r>
            <w:r w:rsidR="004B6B38">
              <w:rPr>
                <w:rFonts w:eastAsia="MS-Gothic"/>
                <w:color w:val="FFFFFF"/>
                <w:sz w:val="28"/>
                <w:szCs w:val="28"/>
                <w:lang w:eastAsia="en-US" w:bidi="he-IL"/>
              </w:rPr>
              <w:t xml:space="preserve">MAIN </w:t>
            </w:r>
            <w:proofErr w:type="gramStart"/>
            <w:r w:rsidR="004B6B38">
              <w:rPr>
                <w:rFonts w:eastAsia="MS-Gothic"/>
                <w:color w:val="FFFFFF"/>
                <w:sz w:val="28"/>
                <w:szCs w:val="28"/>
                <w:lang w:eastAsia="en-US" w:bidi="he-IL"/>
              </w:rPr>
              <w:t>PARAMETERS,</w:t>
            </w:r>
            <w:r>
              <w:rPr>
                <w:rFonts w:eastAsia="MS-Gothic"/>
                <w:color w:val="FFFFFF"/>
                <w:sz w:val="28"/>
                <w:szCs w:val="28"/>
                <w:lang w:eastAsia="en-US" w:bidi="he-IL"/>
              </w:rPr>
              <w:t xml:space="preserve">   </w:t>
            </w:r>
            <w:proofErr w:type="gramEnd"/>
            <w:r>
              <w:rPr>
                <w:rFonts w:eastAsia="MS-Gothic"/>
                <w:color w:val="FFFFFF"/>
                <w:sz w:val="28"/>
                <w:szCs w:val="28"/>
                <w:lang w:eastAsia="en-US" w:bidi="he-IL"/>
              </w:rPr>
              <w:t xml:space="preserve">  </w:t>
            </w:r>
            <w:r w:rsidR="00275CC2">
              <w:rPr>
                <w:rFonts w:eastAsia="MS-Gothic"/>
                <w:color w:val="FFFFFF"/>
                <w:sz w:val="28"/>
                <w:szCs w:val="28"/>
                <w:lang w:eastAsia="en-US" w:bidi="he-IL"/>
              </w:rPr>
              <w:t xml:space="preserve"> </w:t>
            </w:r>
            <w:r w:rsidR="004B6B38">
              <w:rPr>
                <w:rFonts w:eastAsia="MS-Gothic"/>
                <w:color w:val="FFFFFF"/>
                <w:sz w:val="28"/>
                <w:szCs w:val="28"/>
                <w:lang w:eastAsia="en-US" w:bidi="he-IL"/>
              </w:rPr>
              <w:t>M</w:t>
            </w:r>
            <w:r w:rsidR="00275CC2" w:rsidRPr="009C4821">
              <w:rPr>
                <w:rFonts w:eastAsia="MS-Gothic"/>
                <w:color w:val="FFFFFF"/>
                <w:sz w:val="28"/>
                <w:szCs w:val="28"/>
                <w:lang w:eastAsia="en-US" w:bidi="he-IL"/>
              </w:rPr>
              <w:t>ODEL</w:t>
            </w:r>
            <w:r w:rsidR="004B6B38">
              <w:rPr>
                <w:rFonts w:eastAsia="MS-Gothic"/>
                <w:color w:val="FFFFFF"/>
                <w:sz w:val="28"/>
                <w:szCs w:val="28"/>
                <w:lang w:eastAsia="en-US" w:bidi="he-IL"/>
              </w:rPr>
              <w:t>:</w:t>
            </w:r>
            <w:r w:rsidR="00886431">
              <w:rPr>
                <w:rFonts w:eastAsia="MS-Gothic"/>
                <w:color w:val="FFFFFF"/>
                <w:sz w:val="28"/>
                <w:szCs w:val="28"/>
                <w:lang w:eastAsia="en-US" w:bidi="he-IL"/>
              </w:rPr>
              <w:t xml:space="preserve"> </w:t>
            </w:r>
            <w:r w:rsidR="004B6B38">
              <w:rPr>
                <w:rFonts w:eastAsia="MS-Gothic"/>
                <w:color w:val="FFFFFF"/>
                <w:sz w:val="28"/>
                <w:szCs w:val="28"/>
                <w:lang w:eastAsia="en-US" w:bidi="he-IL"/>
              </w:rPr>
              <w:t>L</w:t>
            </w:r>
            <w:r w:rsidR="00D569F8">
              <w:rPr>
                <w:rFonts w:eastAsia="MS-Gothic"/>
                <w:color w:val="FFFFFF"/>
                <w:sz w:val="28"/>
                <w:szCs w:val="28"/>
                <w:lang w:eastAsia="en-US" w:bidi="he-IL"/>
              </w:rPr>
              <w:t>A</w:t>
            </w:r>
            <w:r w:rsidR="00857A5F">
              <w:rPr>
                <w:rFonts w:eastAsia="MS-Gothic"/>
                <w:color w:val="FFFFFF"/>
                <w:sz w:val="28"/>
                <w:szCs w:val="28"/>
                <w:lang w:eastAsia="en-US" w:bidi="he-IL"/>
              </w:rPr>
              <w:t>S</w:t>
            </w:r>
            <w:r w:rsidR="00886431">
              <w:rPr>
                <w:rFonts w:eastAsia="MS-Gothic"/>
                <w:color w:val="FFFFFF"/>
                <w:sz w:val="28"/>
                <w:szCs w:val="28"/>
                <w:lang w:eastAsia="en-US" w:bidi="he-IL"/>
              </w:rPr>
              <w:t>-0</w:t>
            </w:r>
            <w:r w:rsidR="00902D56">
              <w:rPr>
                <w:rFonts w:eastAsia="MS-Gothic"/>
                <w:color w:val="FFFFFF"/>
                <w:sz w:val="28"/>
                <w:szCs w:val="28"/>
                <w:lang w:eastAsia="en-US" w:bidi="he-IL"/>
              </w:rPr>
              <w:t>1</w:t>
            </w:r>
            <w:r w:rsidR="00857A5F">
              <w:rPr>
                <w:rFonts w:eastAsia="MS-Gothic"/>
                <w:color w:val="FFFFFF"/>
                <w:sz w:val="28"/>
                <w:szCs w:val="28"/>
                <w:lang w:eastAsia="en-US" w:bidi="he-IL"/>
              </w:rPr>
              <w:t>-*</w:t>
            </w:r>
          </w:p>
        </w:tc>
      </w:tr>
      <w:tr w:rsidR="00D569F8" w:rsidRPr="00EE24EB" w14:paraId="1F3C8A47" w14:textId="77777777" w:rsidTr="00245162">
        <w:trPr>
          <w:gridBefore w:val="1"/>
          <w:wBefore w:w="113" w:type="dxa"/>
        </w:trPr>
        <w:tc>
          <w:tcPr>
            <w:tcW w:w="5683" w:type="dxa"/>
            <w:gridSpan w:val="2"/>
            <w:shd w:val="clear" w:color="auto" w:fill="auto"/>
          </w:tcPr>
          <w:p w14:paraId="1F54852F" w14:textId="77777777" w:rsidR="00D569F8" w:rsidRPr="00FA7EE4" w:rsidRDefault="00D569F8" w:rsidP="00655D96">
            <w:pPr>
              <w:autoSpaceDE w:val="0"/>
              <w:autoSpaceDN w:val="0"/>
              <w:adjustRightInd w:val="0"/>
              <w:rPr>
                <w:rFonts w:eastAsia="UDReiminPro-Regular"/>
                <w:lang w:eastAsia="en-US" w:bidi="he-IL"/>
              </w:rPr>
            </w:pPr>
            <w:r>
              <w:rPr>
                <w:rFonts w:eastAsia="UDReiminPro-Regular"/>
                <w:lang w:eastAsia="en-US" w:bidi="he-IL"/>
              </w:rPr>
              <w:t>Laser Burner Type</w:t>
            </w:r>
          </w:p>
        </w:tc>
        <w:tc>
          <w:tcPr>
            <w:tcW w:w="4606" w:type="dxa"/>
            <w:gridSpan w:val="2"/>
            <w:shd w:val="clear" w:color="auto" w:fill="auto"/>
          </w:tcPr>
          <w:p w14:paraId="08863218" w14:textId="77777777" w:rsidR="00D569F8" w:rsidRPr="00FA7EE4" w:rsidRDefault="00D569F8" w:rsidP="00655D96">
            <w:pPr>
              <w:autoSpaceDE w:val="0"/>
              <w:autoSpaceDN w:val="0"/>
              <w:adjustRightInd w:val="0"/>
              <w:rPr>
                <w:rFonts w:eastAsia="UDReiminPro-Regular"/>
                <w:lang w:eastAsia="en-US" w:bidi="he-IL"/>
              </w:rPr>
            </w:pPr>
            <w:r>
              <w:rPr>
                <w:rFonts w:eastAsia="UDReiminPro-Regular"/>
                <w:lang w:eastAsia="en-US" w:bidi="he-IL"/>
              </w:rPr>
              <w:t xml:space="preserve">Single Mode CW LWIR laser </w:t>
            </w:r>
          </w:p>
        </w:tc>
      </w:tr>
      <w:tr w:rsidR="00D569F8" w:rsidRPr="00EE24EB" w14:paraId="65CC90FE" w14:textId="77777777" w:rsidTr="00245162">
        <w:trPr>
          <w:gridBefore w:val="1"/>
          <w:wBefore w:w="113" w:type="dxa"/>
        </w:trPr>
        <w:tc>
          <w:tcPr>
            <w:tcW w:w="5683" w:type="dxa"/>
            <w:gridSpan w:val="2"/>
            <w:shd w:val="clear" w:color="auto" w:fill="auto"/>
          </w:tcPr>
          <w:p w14:paraId="70918B2D" w14:textId="77777777" w:rsidR="00D569F8" w:rsidRDefault="00D569F8" w:rsidP="00255694">
            <w:pPr>
              <w:autoSpaceDE w:val="0"/>
              <w:autoSpaceDN w:val="0"/>
              <w:adjustRightInd w:val="0"/>
              <w:rPr>
                <w:rFonts w:eastAsia="UDReiminPro-Regular"/>
                <w:lang w:eastAsia="en-US" w:bidi="he-IL"/>
              </w:rPr>
            </w:pPr>
            <w:r>
              <w:rPr>
                <w:rFonts w:eastAsia="UDReiminPro-Regular"/>
                <w:lang w:eastAsia="en-US" w:bidi="he-IL"/>
              </w:rPr>
              <w:t>Laser Burner Power</w:t>
            </w:r>
          </w:p>
        </w:tc>
        <w:tc>
          <w:tcPr>
            <w:tcW w:w="4606" w:type="dxa"/>
            <w:gridSpan w:val="2"/>
            <w:shd w:val="clear" w:color="auto" w:fill="auto"/>
          </w:tcPr>
          <w:p w14:paraId="1A951ED5" w14:textId="77777777" w:rsidR="00D569F8" w:rsidRDefault="00D569F8" w:rsidP="00255694">
            <w:pPr>
              <w:autoSpaceDE w:val="0"/>
              <w:autoSpaceDN w:val="0"/>
              <w:adjustRightInd w:val="0"/>
              <w:rPr>
                <w:rFonts w:eastAsia="UDReiminPro-Regular"/>
                <w:lang w:eastAsia="en-US" w:bidi="he-IL"/>
              </w:rPr>
            </w:pPr>
            <w:r>
              <w:rPr>
                <w:rFonts w:eastAsia="UDReiminPro-Regular"/>
                <w:lang w:eastAsia="en-US" w:bidi="he-IL"/>
              </w:rPr>
              <w:t>1kW (up to 3 kW optional)</w:t>
            </w:r>
          </w:p>
        </w:tc>
      </w:tr>
      <w:bookmarkEnd w:id="0"/>
      <w:bookmarkEnd w:id="1"/>
      <w:bookmarkEnd w:id="2"/>
      <w:tr w:rsidR="004350F4" w:rsidRPr="00EE24EB" w14:paraId="75C2ACCC" w14:textId="77777777" w:rsidTr="00245162">
        <w:trPr>
          <w:gridBefore w:val="1"/>
          <w:wBefore w:w="113" w:type="dxa"/>
        </w:trPr>
        <w:tc>
          <w:tcPr>
            <w:tcW w:w="5683" w:type="dxa"/>
            <w:gridSpan w:val="2"/>
            <w:shd w:val="clear" w:color="auto" w:fill="auto"/>
          </w:tcPr>
          <w:p w14:paraId="73E34247" w14:textId="77777777" w:rsidR="004350F4" w:rsidRPr="00FA7EE4" w:rsidRDefault="00D569F8" w:rsidP="00082ECA">
            <w:pPr>
              <w:autoSpaceDE w:val="0"/>
              <w:autoSpaceDN w:val="0"/>
              <w:adjustRightInd w:val="0"/>
              <w:rPr>
                <w:rFonts w:eastAsia="UDReiminPro-Regular"/>
                <w:lang w:eastAsia="en-US" w:bidi="he-IL"/>
              </w:rPr>
            </w:pPr>
            <w:r>
              <w:rPr>
                <w:rFonts w:eastAsia="UDReiminPro-Regular"/>
                <w:lang w:eastAsia="en-US" w:bidi="he-IL"/>
              </w:rPr>
              <w:t>Laser Output Aperture Diameter</w:t>
            </w:r>
          </w:p>
        </w:tc>
        <w:tc>
          <w:tcPr>
            <w:tcW w:w="4606" w:type="dxa"/>
            <w:gridSpan w:val="2"/>
            <w:shd w:val="clear" w:color="auto" w:fill="auto"/>
          </w:tcPr>
          <w:p w14:paraId="70728E1C" w14:textId="33AECD62" w:rsidR="004350F4" w:rsidRPr="00FA7EE4" w:rsidRDefault="00D569F8" w:rsidP="00082ECA">
            <w:pPr>
              <w:autoSpaceDE w:val="0"/>
              <w:autoSpaceDN w:val="0"/>
              <w:adjustRightInd w:val="0"/>
              <w:rPr>
                <w:rFonts w:eastAsia="UDReiminPro-Regular"/>
                <w:lang w:eastAsia="en-US" w:bidi="he-IL"/>
              </w:rPr>
            </w:pPr>
            <w:r>
              <w:rPr>
                <w:rFonts w:eastAsia="UDReiminPro-Regular"/>
                <w:lang w:eastAsia="en-US" w:bidi="he-IL"/>
              </w:rPr>
              <w:t>400mm</w:t>
            </w:r>
            <w:r w:rsidR="00253BCF">
              <w:rPr>
                <w:rFonts w:eastAsia="UDReiminPro-Regular"/>
                <w:lang w:eastAsia="en-US" w:bidi="he-IL"/>
              </w:rPr>
              <w:t xml:space="preserve"> (500mm optional)</w:t>
            </w:r>
          </w:p>
        </w:tc>
      </w:tr>
      <w:tr w:rsidR="0039748A" w:rsidRPr="00EE24EB" w14:paraId="45C95CD3" w14:textId="77777777" w:rsidTr="00245162">
        <w:trPr>
          <w:gridBefore w:val="1"/>
          <w:wBefore w:w="113" w:type="dxa"/>
        </w:trPr>
        <w:tc>
          <w:tcPr>
            <w:tcW w:w="5683" w:type="dxa"/>
            <w:gridSpan w:val="2"/>
            <w:shd w:val="clear" w:color="auto" w:fill="auto"/>
          </w:tcPr>
          <w:p w14:paraId="3F09287E" w14:textId="42A4573E" w:rsidR="0039748A" w:rsidRDefault="0039748A" w:rsidP="00082ECA">
            <w:pPr>
              <w:autoSpaceDE w:val="0"/>
              <w:autoSpaceDN w:val="0"/>
              <w:adjustRightInd w:val="0"/>
              <w:rPr>
                <w:rFonts w:eastAsia="UDReiminPro-Regular"/>
                <w:lang w:eastAsia="en-US" w:bidi="he-IL"/>
              </w:rPr>
            </w:pPr>
            <w:r>
              <w:rPr>
                <w:rFonts w:eastAsia="UDReiminPro-Regular"/>
                <w:lang w:eastAsia="en-US" w:bidi="he-IL"/>
              </w:rPr>
              <w:t>Laser Output Divergence, full angle</w:t>
            </w:r>
          </w:p>
        </w:tc>
        <w:tc>
          <w:tcPr>
            <w:tcW w:w="4606" w:type="dxa"/>
            <w:gridSpan w:val="2"/>
            <w:shd w:val="clear" w:color="auto" w:fill="auto"/>
          </w:tcPr>
          <w:p w14:paraId="5D634E8D" w14:textId="4479007D" w:rsidR="0039748A" w:rsidRDefault="0039748A" w:rsidP="00082ECA">
            <w:pPr>
              <w:autoSpaceDE w:val="0"/>
              <w:autoSpaceDN w:val="0"/>
              <w:adjustRightInd w:val="0"/>
              <w:rPr>
                <w:rFonts w:eastAsia="UDReiminPro-Regular"/>
                <w:lang w:eastAsia="en-US" w:bidi="he-IL"/>
              </w:rPr>
            </w:pPr>
            <w:r>
              <w:rPr>
                <w:rFonts w:eastAsia="UDReiminPro-Regular"/>
                <w:lang w:eastAsia="en-US" w:bidi="he-IL"/>
              </w:rPr>
              <w:t>0.05</w:t>
            </w:r>
            <w:r w:rsidR="00253BCF">
              <w:rPr>
                <w:rFonts w:eastAsia="UDReiminPro-Regular"/>
                <w:lang w:eastAsia="en-US" w:bidi="he-IL"/>
              </w:rPr>
              <w:t xml:space="preserve">÷0.08 </w:t>
            </w:r>
            <w:r>
              <w:rPr>
                <w:rFonts w:eastAsia="UDReiminPro-Regular"/>
                <w:lang w:eastAsia="en-US" w:bidi="he-IL"/>
              </w:rPr>
              <w:t>mrad</w:t>
            </w:r>
          </w:p>
        </w:tc>
      </w:tr>
      <w:tr w:rsidR="00523B7F" w:rsidRPr="00EE24EB" w14:paraId="133AAB39" w14:textId="77777777" w:rsidTr="00245162">
        <w:trPr>
          <w:gridBefore w:val="1"/>
          <w:wBefore w:w="113" w:type="dxa"/>
        </w:trPr>
        <w:tc>
          <w:tcPr>
            <w:tcW w:w="5683" w:type="dxa"/>
            <w:gridSpan w:val="2"/>
            <w:shd w:val="clear" w:color="auto" w:fill="auto"/>
          </w:tcPr>
          <w:p w14:paraId="1C103E9A" w14:textId="00739CC6" w:rsidR="00523B7F" w:rsidRDefault="00523B7F" w:rsidP="00082ECA">
            <w:pPr>
              <w:autoSpaceDE w:val="0"/>
              <w:autoSpaceDN w:val="0"/>
              <w:adjustRightInd w:val="0"/>
              <w:rPr>
                <w:rFonts w:eastAsia="UDReiminPro-Regular"/>
                <w:lang w:eastAsia="en-US" w:bidi="he-IL"/>
              </w:rPr>
            </w:pPr>
            <w:r>
              <w:rPr>
                <w:rFonts w:eastAsia="UDReiminPro-Regular"/>
                <w:lang w:eastAsia="en-US" w:bidi="he-IL"/>
              </w:rPr>
              <w:t>Steering mirror diameter, Max Slew and Bandwidth</w:t>
            </w:r>
          </w:p>
        </w:tc>
        <w:tc>
          <w:tcPr>
            <w:tcW w:w="4606" w:type="dxa"/>
            <w:gridSpan w:val="2"/>
            <w:shd w:val="clear" w:color="auto" w:fill="auto"/>
          </w:tcPr>
          <w:p w14:paraId="363E6879" w14:textId="71149AA4" w:rsidR="00523B7F" w:rsidRDefault="00523B7F" w:rsidP="00082ECA">
            <w:pPr>
              <w:autoSpaceDE w:val="0"/>
              <w:autoSpaceDN w:val="0"/>
              <w:adjustRightInd w:val="0"/>
              <w:rPr>
                <w:rFonts w:eastAsia="UDReiminPro-Regular"/>
                <w:lang w:eastAsia="en-US" w:bidi="he-IL"/>
              </w:rPr>
            </w:pPr>
            <w:r>
              <w:rPr>
                <w:rFonts w:eastAsia="UDReiminPro-Regular"/>
                <w:lang w:eastAsia="en-US" w:bidi="he-IL"/>
              </w:rPr>
              <w:t>&lt; 50mm, &lt;</w:t>
            </w:r>
            <w:r w:rsidR="00253BCF">
              <w:rPr>
                <w:rFonts w:eastAsia="UDReiminPro-Regular"/>
                <w:lang w:eastAsia="en-US" w:bidi="he-IL"/>
              </w:rPr>
              <w:t>±</w:t>
            </w:r>
            <w:r w:rsidR="00D50338">
              <w:rPr>
                <w:rFonts w:eastAsia="UDReiminPro-Regular"/>
                <w:lang w:eastAsia="en-US" w:bidi="he-IL"/>
              </w:rPr>
              <w:t>1</w:t>
            </w:r>
            <w:r>
              <w:rPr>
                <w:rFonts w:eastAsia="UDReiminPro-Regular"/>
                <w:lang w:eastAsia="en-US" w:bidi="he-IL"/>
              </w:rPr>
              <w:t xml:space="preserve"> deg, &lt;10Hz</w:t>
            </w:r>
          </w:p>
        </w:tc>
      </w:tr>
      <w:tr w:rsidR="00B25868" w:rsidRPr="00EE24EB" w14:paraId="614D6980" w14:textId="77777777" w:rsidTr="00245162">
        <w:trPr>
          <w:gridBefore w:val="1"/>
          <w:wBefore w:w="113" w:type="dxa"/>
        </w:trPr>
        <w:tc>
          <w:tcPr>
            <w:tcW w:w="5683" w:type="dxa"/>
            <w:gridSpan w:val="2"/>
            <w:shd w:val="clear" w:color="auto" w:fill="auto"/>
          </w:tcPr>
          <w:p w14:paraId="42DE7D5A" w14:textId="33822B0D"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Rotation stage</w:t>
            </w:r>
            <w:r w:rsidRPr="00FA7EE4">
              <w:rPr>
                <w:rFonts w:eastAsia="UDReiminPro-Regular"/>
                <w:lang w:eastAsia="en-US" w:bidi="he-IL"/>
              </w:rPr>
              <w:t xml:space="preserve"> Travel Range Azimuth / Elevation</w:t>
            </w:r>
          </w:p>
        </w:tc>
        <w:tc>
          <w:tcPr>
            <w:tcW w:w="4606" w:type="dxa"/>
            <w:gridSpan w:val="2"/>
            <w:shd w:val="clear" w:color="auto" w:fill="auto"/>
          </w:tcPr>
          <w:p w14:paraId="6C7BB7F7" w14:textId="44054376"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36</w:t>
            </w:r>
            <w:r w:rsidRPr="00FA7EE4">
              <w:rPr>
                <w:rFonts w:eastAsia="UDReiminPro-Regular"/>
                <w:lang w:eastAsia="en-US" w:bidi="he-IL"/>
              </w:rPr>
              <w:t>0°</w:t>
            </w:r>
            <w:r>
              <w:rPr>
                <w:rFonts w:eastAsia="UDReiminPro-Regular"/>
                <w:lang w:eastAsia="en-US" w:bidi="he-IL"/>
              </w:rPr>
              <w:t xml:space="preserve"> (+/-180</w:t>
            </w:r>
            <w:proofErr w:type="gramStart"/>
            <w:r w:rsidRPr="00FA7EE4">
              <w:rPr>
                <w:rFonts w:eastAsia="UDReiminPro-Regular"/>
                <w:lang w:eastAsia="en-US" w:bidi="he-IL"/>
              </w:rPr>
              <w:t>°)  /</w:t>
            </w:r>
            <w:proofErr w:type="gramEnd"/>
            <w:r w:rsidRPr="00FA7EE4">
              <w:rPr>
                <w:rFonts w:eastAsia="UDReiminPro-Regular"/>
                <w:lang w:eastAsia="en-US" w:bidi="he-IL"/>
              </w:rPr>
              <w:t xml:space="preserve"> 60</w:t>
            </w:r>
            <w:r>
              <w:rPr>
                <w:rFonts w:eastAsia="UDReiminPro-Regular"/>
                <w:lang w:eastAsia="en-US" w:bidi="he-IL"/>
              </w:rPr>
              <w:t>° (+50°/-10</w:t>
            </w:r>
            <w:r w:rsidRPr="00FA7EE4">
              <w:rPr>
                <w:rFonts w:eastAsia="UDReiminPro-Regular"/>
                <w:lang w:eastAsia="en-US" w:bidi="he-IL"/>
              </w:rPr>
              <w:t>°)</w:t>
            </w:r>
          </w:p>
        </w:tc>
      </w:tr>
      <w:tr w:rsidR="00B25868" w:rsidRPr="00EE24EB" w14:paraId="7A4ADD51" w14:textId="77777777" w:rsidTr="00245162">
        <w:trPr>
          <w:gridBefore w:val="1"/>
          <w:wBefore w:w="113" w:type="dxa"/>
        </w:trPr>
        <w:tc>
          <w:tcPr>
            <w:tcW w:w="5683" w:type="dxa"/>
            <w:gridSpan w:val="2"/>
            <w:shd w:val="clear" w:color="auto" w:fill="auto"/>
          </w:tcPr>
          <w:p w14:paraId="4436A1CE" w14:textId="12FE21CE"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Rotation stage</w:t>
            </w:r>
            <w:r w:rsidRPr="00FA7EE4">
              <w:rPr>
                <w:rFonts w:eastAsia="UDReiminPro-Regular"/>
                <w:lang w:eastAsia="en-US" w:bidi="he-IL"/>
              </w:rPr>
              <w:t xml:space="preserve"> </w:t>
            </w:r>
            <w:r>
              <w:rPr>
                <w:rFonts w:eastAsia="UDReiminPro-Regular"/>
                <w:lang w:eastAsia="en-US" w:bidi="he-IL"/>
              </w:rPr>
              <w:t>Travel Rate / Follow Aim R</w:t>
            </w:r>
            <w:r w:rsidRPr="00FA7EE4">
              <w:rPr>
                <w:rFonts w:eastAsia="UDReiminPro-Regular"/>
                <w:lang w:eastAsia="en-US" w:bidi="he-IL"/>
              </w:rPr>
              <w:t xml:space="preserve">ate </w:t>
            </w:r>
          </w:p>
        </w:tc>
        <w:tc>
          <w:tcPr>
            <w:tcW w:w="4606" w:type="dxa"/>
            <w:gridSpan w:val="2"/>
            <w:shd w:val="clear" w:color="auto" w:fill="auto"/>
          </w:tcPr>
          <w:p w14:paraId="7EEA36F2" w14:textId="5B0C227A" w:rsidR="00B25868" w:rsidRDefault="00C8582B" w:rsidP="00B25868">
            <w:pPr>
              <w:autoSpaceDE w:val="0"/>
              <w:autoSpaceDN w:val="0"/>
              <w:adjustRightInd w:val="0"/>
              <w:rPr>
                <w:rFonts w:eastAsia="UDReiminPro-Regular"/>
                <w:lang w:eastAsia="en-US" w:bidi="he-IL"/>
              </w:rPr>
            </w:pPr>
            <w:r>
              <w:rPr>
                <w:rFonts w:eastAsia="UDReiminPro-Regular"/>
                <w:lang w:eastAsia="en-US" w:bidi="he-IL"/>
              </w:rPr>
              <w:t>9</w:t>
            </w:r>
            <w:r w:rsidR="00B25868" w:rsidRPr="00FA7EE4">
              <w:rPr>
                <w:rFonts w:eastAsia="UDReiminPro-Regular"/>
                <w:lang w:eastAsia="en-US" w:bidi="he-IL"/>
              </w:rPr>
              <w:t xml:space="preserve">0 / </w:t>
            </w:r>
            <w:r>
              <w:rPr>
                <w:rFonts w:eastAsia="UDReiminPro-Regular"/>
                <w:lang w:eastAsia="en-US" w:bidi="he-IL"/>
              </w:rPr>
              <w:t xml:space="preserve">30 </w:t>
            </w:r>
            <w:r w:rsidRPr="00FA7EE4">
              <w:rPr>
                <w:rFonts w:eastAsia="UDReiminPro-Regular"/>
                <w:lang w:eastAsia="en-US" w:bidi="he-IL"/>
              </w:rPr>
              <w:t>(°/sec)</w:t>
            </w:r>
          </w:p>
        </w:tc>
      </w:tr>
      <w:tr w:rsidR="00B25868" w:rsidRPr="00EE24EB" w14:paraId="4334019E" w14:textId="77777777" w:rsidTr="00245162">
        <w:trPr>
          <w:gridBefore w:val="1"/>
          <w:wBefore w:w="113" w:type="dxa"/>
        </w:trPr>
        <w:tc>
          <w:tcPr>
            <w:tcW w:w="5683" w:type="dxa"/>
            <w:gridSpan w:val="2"/>
            <w:shd w:val="clear" w:color="auto" w:fill="auto"/>
          </w:tcPr>
          <w:p w14:paraId="5A6BC3D9" w14:textId="11729161"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Rotation stage</w:t>
            </w:r>
            <w:r w:rsidRPr="00FA7EE4">
              <w:rPr>
                <w:rFonts w:eastAsia="UDReiminPro-Regular"/>
                <w:lang w:eastAsia="en-US" w:bidi="he-IL"/>
              </w:rPr>
              <w:t xml:space="preserve"> </w:t>
            </w:r>
            <w:r w:rsidR="00C8582B">
              <w:rPr>
                <w:rFonts w:eastAsia="UDReiminPro-Regular"/>
                <w:lang w:eastAsia="en-US" w:bidi="he-IL"/>
              </w:rPr>
              <w:t>Pointing error, Bandwidth, Acceleration</w:t>
            </w:r>
          </w:p>
        </w:tc>
        <w:tc>
          <w:tcPr>
            <w:tcW w:w="4606" w:type="dxa"/>
            <w:gridSpan w:val="2"/>
            <w:shd w:val="clear" w:color="auto" w:fill="auto"/>
          </w:tcPr>
          <w:p w14:paraId="7345434E" w14:textId="4A86EE96" w:rsidR="00B25868"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1</w:t>
            </w:r>
            <w:r w:rsidR="00C8582B">
              <w:rPr>
                <w:rFonts w:eastAsia="UDReiminPro-Regular"/>
                <w:lang w:eastAsia="en-US" w:bidi="he-IL"/>
              </w:rPr>
              <w:t xml:space="preserve">mrad   </w:t>
            </w:r>
            <w:r w:rsidR="005138CE">
              <w:rPr>
                <w:rFonts w:eastAsia="UDReiminPro-Regular"/>
                <w:lang w:eastAsia="en-US" w:bidi="he-IL"/>
              </w:rPr>
              <w:t xml:space="preserve">     </w:t>
            </w:r>
            <w:r w:rsidR="00C8582B">
              <w:rPr>
                <w:rFonts w:eastAsia="UDReiminPro-Regular"/>
                <w:lang w:eastAsia="en-US" w:bidi="he-IL"/>
              </w:rPr>
              <w:t xml:space="preserve">/  </w:t>
            </w:r>
            <w:r w:rsidR="005138CE">
              <w:rPr>
                <w:rFonts w:eastAsia="UDReiminPro-Regular"/>
                <w:lang w:eastAsia="en-US" w:bidi="he-IL"/>
              </w:rPr>
              <w:t xml:space="preserve">    </w:t>
            </w:r>
            <w:r w:rsidR="00C8582B">
              <w:rPr>
                <w:rFonts w:eastAsia="UDReiminPro-Regular"/>
                <w:lang w:eastAsia="en-US" w:bidi="he-IL"/>
              </w:rPr>
              <w:t xml:space="preserve"> &lt; 2 Hz      </w:t>
            </w:r>
            <w:r w:rsidR="005138CE">
              <w:rPr>
                <w:rFonts w:eastAsia="UDReiminPro-Regular"/>
                <w:lang w:eastAsia="en-US" w:bidi="he-IL"/>
              </w:rPr>
              <w:t xml:space="preserve">   </w:t>
            </w:r>
            <w:r w:rsidR="00C8582B">
              <w:rPr>
                <w:rFonts w:eastAsia="UDReiminPro-Regular"/>
                <w:lang w:eastAsia="en-US" w:bidi="he-IL"/>
              </w:rPr>
              <w:t xml:space="preserve">/   </w:t>
            </w:r>
            <w:r w:rsidR="003667DD">
              <w:rPr>
                <w:rFonts w:eastAsia="UDReiminPro-Regular" w:hint="cs"/>
                <w:rtl/>
                <w:lang w:eastAsia="en-US" w:bidi="he-IL"/>
              </w:rPr>
              <w:t>1</w:t>
            </w:r>
            <w:r w:rsidR="005138CE">
              <w:rPr>
                <w:rFonts w:eastAsia="UDReiminPro-Regular"/>
                <w:lang w:eastAsia="en-US" w:bidi="he-IL"/>
              </w:rPr>
              <w:t>00</w:t>
            </w:r>
            <w:r w:rsidR="005138CE">
              <w:t xml:space="preserve"> </w:t>
            </w:r>
            <w:r w:rsidR="005138CE" w:rsidRPr="005138CE">
              <w:rPr>
                <w:rFonts w:eastAsia="UDReiminPro-Regular"/>
                <w:lang w:eastAsia="en-US" w:bidi="he-IL"/>
              </w:rPr>
              <w:t>º/s²</w:t>
            </w:r>
          </w:p>
        </w:tc>
      </w:tr>
      <w:tr w:rsidR="00B25868" w:rsidRPr="00EE24EB" w14:paraId="273C249F" w14:textId="77777777" w:rsidTr="00245162">
        <w:trPr>
          <w:gridBefore w:val="1"/>
          <w:wBefore w:w="113" w:type="dxa"/>
        </w:trPr>
        <w:tc>
          <w:tcPr>
            <w:tcW w:w="5683" w:type="dxa"/>
            <w:gridSpan w:val="2"/>
            <w:shd w:val="clear" w:color="auto" w:fill="auto"/>
          </w:tcPr>
          <w:p w14:paraId="486C0C37" w14:textId="77777777"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Laser Burner</w:t>
            </w:r>
            <w:r w:rsidRPr="00FA7EE4">
              <w:rPr>
                <w:rFonts w:eastAsia="UDReiminPro-Regular"/>
                <w:lang w:eastAsia="en-US" w:bidi="he-IL"/>
              </w:rPr>
              <w:t xml:space="preserve"> Eye safety category</w:t>
            </w:r>
          </w:p>
        </w:tc>
        <w:tc>
          <w:tcPr>
            <w:tcW w:w="4606" w:type="dxa"/>
            <w:gridSpan w:val="2"/>
            <w:shd w:val="clear" w:color="auto" w:fill="auto"/>
          </w:tcPr>
          <w:p w14:paraId="741D686D" w14:textId="77777777"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Class 4</w:t>
            </w:r>
            <w:r w:rsidRPr="00FA7EE4">
              <w:rPr>
                <w:rFonts w:eastAsia="UDReiminPro-Regular"/>
                <w:lang w:eastAsia="en-US" w:bidi="he-IL"/>
              </w:rPr>
              <w:t xml:space="preserve"> IEC 825-1 2001-08</w:t>
            </w:r>
          </w:p>
        </w:tc>
      </w:tr>
      <w:tr w:rsidR="00B25868" w:rsidRPr="00EE24EB" w14:paraId="46464ED6" w14:textId="77777777" w:rsidTr="00245162">
        <w:trPr>
          <w:gridBefore w:val="1"/>
          <w:wBefore w:w="113" w:type="dxa"/>
        </w:trPr>
        <w:tc>
          <w:tcPr>
            <w:tcW w:w="5683" w:type="dxa"/>
            <w:gridSpan w:val="2"/>
            <w:shd w:val="clear" w:color="auto" w:fill="auto"/>
          </w:tcPr>
          <w:p w14:paraId="4955A787" w14:textId="77777777" w:rsidR="00B25868" w:rsidRPr="00FA7EE4" w:rsidRDefault="00B25868" w:rsidP="00B25868">
            <w:pPr>
              <w:autoSpaceDE w:val="0"/>
              <w:autoSpaceDN w:val="0"/>
              <w:adjustRightInd w:val="0"/>
              <w:rPr>
                <w:rFonts w:eastAsia="UDReiminPro-Regular"/>
                <w:lang w:eastAsia="en-US" w:bidi="he-IL"/>
              </w:rPr>
            </w:pPr>
            <w:r>
              <w:rPr>
                <w:rFonts w:eastAsia="UDReiminPro-Regular"/>
                <w:lang w:eastAsia="en-US" w:bidi="he-IL"/>
              </w:rPr>
              <w:t>Laser Safety Distance</w:t>
            </w:r>
          </w:p>
        </w:tc>
        <w:tc>
          <w:tcPr>
            <w:tcW w:w="4606" w:type="dxa"/>
            <w:gridSpan w:val="2"/>
            <w:shd w:val="clear" w:color="auto" w:fill="auto"/>
          </w:tcPr>
          <w:p w14:paraId="7608AF9F" w14:textId="77777777"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4 km</w:t>
            </w:r>
          </w:p>
        </w:tc>
      </w:tr>
      <w:tr w:rsidR="00B25868" w:rsidRPr="00EE24EB" w14:paraId="6FDCBF06" w14:textId="77777777" w:rsidTr="00245162">
        <w:trPr>
          <w:gridBefore w:val="1"/>
          <w:wBefore w:w="113" w:type="dxa"/>
        </w:trPr>
        <w:tc>
          <w:tcPr>
            <w:tcW w:w="5683" w:type="dxa"/>
            <w:gridSpan w:val="2"/>
            <w:shd w:val="clear" w:color="auto" w:fill="auto"/>
          </w:tcPr>
          <w:p w14:paraId="124B4D20" w14:textId="77777777" w:rsidR="00B25868" w:rsidRPr="00FA7EE4" w:rsidRDefault="00B25868" w:rsidP="00B25868">
            <w:pPr>
              <w:autoSpaceDE w:val="0"/>
              <w:autoSpaceDN w:val="0"/>
              <w:adjustRightInd w:val="0"/>
              <w:rPr>
                <w:rFonts w:eastAsia="UDReiminPro-Regular"/>
                <w:lang w:eastAsia="en-US" w:bidi="he-IL"/>
              </w:rPr>
            </w:pPr>
            <w:r>
              <w:rPr>
                <w:rFonts w:eastAsia="UDReiminPro-Regular"/>
                <w:lang w:eastAsia="en-US" w:bidi="he-IL"/>
              </w:rPr>
              <w:t>Working distance</w:t>
            </w:r>
          </w:p>
        </w:tc>
        <w:tc>
          <w:tcPr>
            <w:tcW w:w="4606" w:type="dxa"/>
            <w:gridSpan w:val="2"/>
            <w:shd w:val="clear" w:color="auto" w:fill="auto"/>
          </w:tcPr>
          <w:p w14:paraId="6DDA6EE2" w14:textId="13BE3340"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100</w:t>
            </w:r>
            <w:proofErr w:type="gramStart"/>
            <w:r>
              <w:rPr>
                <w:rFonts w:eastAsia="UDReiminPro-Regular"/>
                <w:lang w:eastAsia="en-US" w:bidi="he-IL"/>
              </w:rPr>
              <w:t>m  to</w:t>
            </w:r>
            <w:proofErr w:type="gramEnd"/>
            <w:r>
              <w:rPr>
                <w:rFonts w:eastAsia="UDReiminPro-Regular"/>
                <w:lang w:eastAsia="en-US" w:bidi="he-IL"/>
              </w:rPr>
              <w:t xml:space="preserve"> </w:t>
            </w:r>
            <w:r w:rsidR="005138CE">
              <w:rPr>
                <w:rFonts w:eastAsia="UDReiminPro-Regular"/>
                <w:lang w:eastAsia="en-US" w:bidi="he-IL"/>
              </w:rPr>
              <w:t xml:space="preserve"> </w:t>
            </w:r>
            <w:r>
              <w:rPr>
                <w:rFonts w:eastAsia="UDReiminPro-Regular"/>
                <w:lang w:eastAsia="en-US" w:bidi="he-IL"/>
              </w:rPr>
              <w:t>2000m</w:t>
            </w:r>
          </w:p>
        </w:tc>
      </w:tr>
      <w:tr w:rsidR="00B25868" w:rsidRPr="00EE24EB" w14:paraId="7544A14C" w14:textId="77777777" w:rsidTr="00245162">
        <w:trPr>
          <w:gridBefore w:val="1"/>
          <w:wBefore w:w="113" w:type="dxa"/>
        </w:trPr>
        <w:tc>
          <w:tcPr>
            <w:tcW w:w="5683" w:type="dxa"/>
            <w:gridSpan w:val="2"/>
            <w:shd w:val="clear" w:color="auto" w:fill="auto"/>
          </w:tcPr>
          <w:p w14:paraId="02992AD1" w14:textId="5F905FF9"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Internal Tracking Camera VIS/NIR</w:t>
            </w:r>
          </w:p>
        </w:tc>
        <w:tc>
          <w:tcPr>
            <w:tcW w:w="4606" w:type="dxa"/>
            <w:gridSpan w:val="2"/>
            <w:shd w:val="clear" w:color="auto" w:fill="auto"/>
          </w:tcPr>
          <w:p w14:paraId="490C3B1D" w14:textId="3FE652AA" w:rsidR="00B25868" w:rsidRDefault="00B25868" w:rsidP="00B25868">
            <w:pPr>
              <w:autoSpaceDE w:val="0"/>
              <w:autoSpaceDN w:val="0"/>
              <w:adjustRightInd w:val="0"/>
              <w:rPr>
                <w:rFonts w:eastAsia="UDReiminPro-Regular"/>
                <w:lang w:eastAsia="en-US" w:bidi="he-IL"/>
              </w:rPr>
            </w:pPr>
            <w:r>
              <w:rPr>
                <w:rFonts w:eastAsia="UDReiminPro-Regular"/>
                <w:lang w:eastAsia="en-US" w:bidi="he-IL"/>
              </w:rPr>
              <w:t>Low Light 2Mpx 30FPS, FOV &lt;5 deg</w:t>
            </w:r>
          </w:p>
        </w:tc>
      </w:tr>
      <w:tr w:rsidR="00B25868" w:rsidRPr="00EE24EB" w14:paraId="7BDC0EB4" w14:textId="77777777" w:rsidTr="00245162">
        <w:trPr>
          <w:gridBefore w:val="1"/>
          <w:wBefore w:w="113" w:type="dxa"/>
        </w:trPr>
        <w:tc>
          <w:tcPr>
            <w:tcW w:w="5683" w:type="dxa"/>
            <w:gridSpan w:val="2"/>
            <w:shd w:val="clear" w:color="auto" w:fill="E7E6E6" w:themeFill="background2"/>
          </w:tcPr>
          <w:p w14:paraId="64ECE8AD" w14:textId="77777777" w:rsidR="00B25868" w:rsidRPr="00FA7EE4"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Warm-up time (min)</w:t>
            </w:r>
          </w:p>
        </w:tc>
        <w:tc>
          <w:tcPr>
            <w:tcW w:w="4606" w:type="dxa"/>
            <w:gridSpan w:val="2"/>
            <w:shd w:val="clear" w:color="auto" w:fill="E7E6E6" w:themeFill="background2"/>
          </w:tcPr>
          <w:p w14:paraId="6FA72FA7" w14:textId="77777777" w:rsidR="00B25868" w:rsidRPr="00FA7EE4"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&lt; 2</w:t>
            </w:r>
          </w:p>
        </w:tc>
      </w:tr>
      <w:tr w:rsidR="00B25868" w:rsidRPr="00EE24EB" w14:paraId="6DA1FA65" w14:textId="77777777" w:rsidTr="00245162">
        <w:trPr>
          <w:gridBefore w:val="1"/>
          <w:wBefore w:w="113" w:type="dxa"/>
        </w:trPr>
        <w:tc>
          <w:tcPr>
            <w:tcW w:w="5683" w:type="dxa"/>
            <w:gridSpan w:val="2"/>
            <w:shd w:val="clear" w:color="auto" w:fill="E7E6E6" w:themeFill="background2"/>
          </w:tcPr>
          <w:p w14:paraId="442D051A" w14:textId="77777777" w:rsidR="00B25868" w:rsidRPr="00FA7EE4"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Environmental</w:t>
            </w:r>
          </w:p>
        </w:tc>
        <w:tc>
          <w:tcPr>
            <w:tcW w:w="4606" w:type="dxa"/>
            <w:gridSpan w:val="2"/>
            <w:shd w:val="clear" w:color="auto" w:fill="E7E6E6" w:themeFill="background2"/>
          </w:tcPr>
          <w:p w14:paraId="0E299E13" w14:textId="77777777" w:rsidR="00B25868" w:rsidRPr="00FA7EE4" w:rsidRDefault="00B25868" w:rsidP="00B25868">
            <w:pPr>
              <w:autoSpaceDE w:val="0"/>
              <w:autoSpaceDN w:val="0"/>
              <w:adjustRightInd w:val="0"/>
              <w:rPr>
                <w:rFonts w:eastAsia="UDReiminPro-Regular"/>
                <w:lang w:eastAsia="en-US" w:bidi="he-IL"/>
              </w:rPr>
            </w:pPr>
            <w:r>
              <w:rPr>
                <w:rFonts w:eastAsia="UDReiminPro-Regular"/>
                <w:lang w:eastAsia="en-US" w:bidi="he-IL"/>
              </w:rPr>
              <w:t>-20</w:t>
            </w:r>
            <w:r w:rsidRPr="00FA7EE4">
              <w:rPr>
                <w:rFonts w:eastAsia="UDReiminPro-Regular"/>
                <w:lang w:eastAsia="en-US" w:bidi="he-IL"/>
              </w:rPr>
              <w:t>°C</w:t>
            </w:r>
            <w:r>
              <w:rPr>
                <w:rFonts w:eastAsia="UDReiminPro-Regular"/>
                <w:lang w:eastAsia="en-US" w:bidi="he-IL"/>
              </w:rPr>
              <w:t xml:space="preserve"> … +50</w:t>
            </w:r>
            <w:r w:rsidRPr="00FA7EE4">
              <w:rPr>
                <w:rFonts w:eastAsia="UDReiminPro-Regular"/>
                <w:lang w:eastAsia="en-US" w:bidi="he-IL"/>
              </w:rPr>
              <w:t>°C</w:t>
            </w:r>
            <w:r>
              <w:rPr>
                <w:rFonts w:eastAsia="UDReiminPro-Regular"/>
                <w:lang w:eastAsia="en-US" w:bidi="he-IL"/>
              </w:rPr>
              <w:t xml:space="preserve"> </w:t>
            </w:r>
          </w:p>
        </w:tc>
      </w:tr>
      <w:tr w:rsidR="00B25868" w:rsidRPr="00EE24EB" w14:paraId="3A195F69" w14:textId="77777777" w:rsidTr="00245162">
        <w:trPr>
          <w:gridBefore w:val="1"/>
          <w:wBefore w:w="113" w:type="dxa"/>
        </w:trPr>
        <w:tc>
          <w:tcPr>
            <w:tcW w:w="5683" w:type="dxa"/>
            <w:gridSpan w:val="2"/>
            <w:shd w:val="clear" w:color="auto" w:fill="auto"/>
          </w:tcPr>
          <w:p w14:paraId="7A0FD712" w14:textId="590C719B" w:rsidR="00B25868"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Weight (</w:t>
            </w:r>
            <w:proofErr w:type="gramStart"/>
            <w:r w:rsidRPr="00FA7EE4">
              <w:rPr>
                <w:rFonts w:eastAsia="UDReiminPro-Regular"/>
                <w:lang w:eastAsia="en-US" w:bidi="he-IL"/>
              </w:rPr>
              <w:t>kg)</w:t>
            </w:r>
            <w:r>
              <w:rPr>
                <w:rFonts w:eastAsia="UDReiminPro-Regular"/>
                <w:lang w:eastAsia="en-US" w:bidi="he-IL"/>
              </w:rPr>
              <w:t xml:space="preserve">   </w:t>
            </w:r>
            <w:proofErr w:type="gramEnd"/>
            <w:r>
              <w:rPr>
                <w:rFonts w:eastAsia="UDReiminPro-Regular"/>
                <w:lang w:eastAsia="en-US" w:bidi="he-IL"/>
              </w:rPr>
              <w:t xml:space="preserve">         Optical head</w:t>
            </w:r>
            <w:r w:rsidR="00886431">
              <w:rPr>
                <w:rFonts w:eastAsia="UDReiminPro-Regular"/>
                <w:lang w:eastAsia="en-US" w:bidi="he-IL"/>
              </w:rPr>
              <w:t xml:space="preserve">   /  </w:t>
            </w:r>
            <w:r>
              <w:rPr>
                <w:rFonts w:eastAsia="UDReiminPro-Regular"/>
                <w:lang w:eastAsia="en-US" w:bidi="he-IL"/>
              </w:rPr>
              <w:t>Rotation stage</w:t>
            </w:r>
          </w:p>
          <w:p w14:paraId="328E2523" w14:textId="11F140E9" w:rsidR="00B25868" w:rsidRPr="00FA7EE4" w:rsidRDefault="00B25868" w:rsidP="00886431">
            <w:pPr>
              <w:autoSpaceDE w:val="0"/>
              <w:autoSpaceDN w:val="0"/>
              <w:adjustRightInd w:val="0"/>
              <w:rPr>
                <w:rFonts w:eastAsia="UDReiminPro-Regular"/>
                <w:lang w:eastAsia="en-US" w:bidi="he-IL"/>
              </w:rPr>
            </w:pPr>
            <w:r>
              <w:rPr>
                <w:rFonts w:eastAsia="UDReiminPro-Regular"/>
                <w:lang w:eastAsia="en-US" w:bidi="he-IL"/>
              </w:rPr>
              <w:t xml:space="preserve">                               Power Supply</w:t>
            </w:r>
            <w:r w:rsidR="00886431">
              <w:rPr>
                <w:rFonts w:eastAsia="UDReiminPro-Regular"/>
                <w:lang w:eastAsia="en-US" w:bidi="he-IL"/>
              </w:rPr>
              <w:t xml:space="preserve"> </w:t>
            </w:r>
            <w:proofErr w:type="gramStart"/>
            <w:r w:rsidR="00886431">
              <w:rPr>
                <w:rFonts w:eastAsia="UDReiminPro-Regular"/>
                <w:lang w:eastAsia="en-US" w:bidi="he-IL"/>
              </w:rPr>
              <w:t xml:space="preserve">/  </w:t>
            </w:r>
            <w:r>
              <w:rPr>
                <w:rFonts w:eastAsia="UDReiminPro-Regular"/>
                <w:lang w:eastAsia="en-US" w:bidi="he-IL"/>
              </w:rPr>
              <w:t>Chiller</w:t>
            </w:r>
            <w:proofErr w:type="gramEnd"/>
          </w:p>
        </w:tc>
        <w:tc>
          <w:tcPr>
            <w:tcW w:w="4606" w:type="dxa"/>
            <w:gridSpan w:val="2"/>
            <w:shd w:val="clear" w:color="auto" w:fill="auto"/>
          </w:tcPr>
          <w:p w14:paraId="4AEE06FE" w14:textId="7728C54D" w:rsidR="00B25868" w:rsidRDefault="00B25868" w:rsidP="00886431">
            <w:pPr>
              <w:autoSpaceDE w:val="0"/>
              <w:autoSpaceDN w:val="0"/>
              <w:adjustRightInd w:val="0"/>
              <w:rPr>
                <w:rFonts w:eastAsia="UDReiminPro-Regular"/>
                <w:lang w:eastAsia="en-US" w:bidi="he-IL"/>
              </w:rPr>
            </w:pPr>
            <w:r>
              <w:rPr>
                <w:rFonts w:eastAsia="UDReiminPro-Regular"/>
                <w:lang w:eastAsia="en-US" w:bidi="he-IL"/>
              </w:rPr>
              <w:t>80</w:t>
            </w:r>
            <w:r w:rsidR="00886431">
              <w:rPr>
                <w:rFonts w:eastAsia="UDReiminPro-Regular"/>
                <w:lang w:eastAsia="en-US" w:bidi="he-IL"/>
              </w:rPr>
              <w:t xml:space="preserve">    /     </w:t>
            </w:r>
            <w:r>
              <w:rPr>
                <w:rFonts w:eastAsia="UDReiminPro-Regular"/>
                <w:lang w:eastAsia="en-US" w:bidi="he-IL"/>
              </w:rPr>
              <w:t>20</w:t>
            </w:r>
          </w:p>
          <w:p w14:paraId="2990FBD2" w14:textId="1085C763" w:rsidR="00B25868" w:rsidRDefault="00B25868" w:rsidP="00886431">
            <w:pPr>
              <w:autoSpaceDE w:val="0"/>
              <w:autoSpaceDN w:val="0"/>
              <w:adjustRightInd w:val="0"/>
              <w:rPr>
                <w:rFonts w:eastAsia="UDReiminPro-Regular"/>
                <w:lang w:eastAsia="en-US" w:bidi="he-IL"/>
              </w:rPr>
            </w:pPr>
            <w:r>
              <w:rPr>
                <w:rFonts w:eastAsia="UDReiminPro-Regular"/>
                <w:lang w:eastAsia="en-US" w:bidi="he-IL"/>
              </w:rPr>
              <w:t>60</w:t>
            </w:r>
            <w:r w:rsidR="00886431">
              <w:rPr>
                <w:rFonts w:eastAsia="UDReiminPro-Regular"/>
                <w:lang w:eastAsia="en-US" w:bidi="he-IL"/>
              </w:rPr>
              <w:t xml:space="preserve">    /     </w:t>
            </w:r>
            <w:r>
              <w:rPr>
                <w:rFonts w:eastAsia="UDReiminPro-Regular"/>
                <w:lang w:eastAsia="en-US" w:bidi="he-IL"/>
              </w:rPr>
              <w:t>60</w:t>
            </w:r>
          </w:p>
        </w:tc>
      </w:tr>
      <w:tr w:rsidR="00B25868" w:rsidRPr="00EE24EB" w14:paraId="6EC5E407" w14:textId="77777777" w:rsidTr="00245162">
        <w:trPr>
          <w:gridBefore w:val="1"/>
          <w:wBefore w:w="113" w:type="dxa"/>
        </w:trPr>
        <w:tc>
          <w:tcPr>
            <w:tcW w:w="5683" w:type="dxa"/>
            <w:gridSpan w:val="2"/>
            <w:shd w:val="clear" w:color="auto" w:fill="auto"/>
          </w:tcPr>
          <w:p w14:paraId="139C8E14" w14:textId="3BEC4D89" w:rsidR="00B25868" w:rsidRPr="00FA7EE4" w:rsidRDefault="00B25868" w:rsidP="00886431">
            <w:pPr>
              <w:autoSpaceDE w:val="0"/>
              <w:autoSpaceDN w:val="0"/>
              <w:adjustRightInd w:val="0"/>
              <w:rPr>
                <w:rFonts w:eastAsia="UDReiminPro-Regular"/>
                <w:lang w:eastAsia="en-US" w:bidi="he-IL"/>
              </w:rPr>
            </w:pPr>
            <w:r>
              <w:rPr>
                <w:rFonts w:eastAsia="UDReiminPro-Regular"/>
                <w:lang w:eastAsia="en-US" w:bidi="he-IL"/>
              </w:rPr>
              <w:t>Dimensions</w:t>
            </w:r>
            <w:r w:rsidR="00886431">
              <w:rPr>
                <w:rFonts w:eastAsia="UDReiminPro-Regular"/>
                <w:lang w:eastAsia="en-US" w:bidi="he-IL"/>
              </w:rPr>
              <w:t xml:space="preserve"> (m) </w:t>
            </w:r>
            <w:r>
              <w:rPr>
                <w:rFonts w:eastAsia="UDReiminPro-Regular"/>
                <w:lang w:eastAsia="en-US" w:bidi="he-IL"/>
              </w:rPr>
              <w:t xml:space="preserve">     Optical </w:t>
            </w:r>
            <w:proofErr w:type="gramStart"/>
            <w:r>
              <w:rPr>
                <w:rFonts w:eastAsia="UDReiminPro-Regular"/>
                <w:lang w:eastAsia="en-US" w:bidi="he-IL"/>
              </w:rPr>
              <w:t>head</w:t>
            </w:r>
            <w:r w:rsidR="00886431">
              <w:rPr>
                <w:rFonts w:eastAsia="UDReiminPro-Regular"/>
                <w:lang w:eastAsia="en-US" w:bidi="he-IL"/>
              </w:rPr>
              <w:t xml:space="preserve">  /</w:t>
            </w:r>
            <w:proofErr w:type="gramEnd"/>
            <w:r w:rsidR="00886431">
              <w:rPr>
                <w:rFonts w:eastAsia="UDReiminPro-Regular"/>
                <w:lang w:eastAsia="en-US" w:bidi="he-IL"/>
              </w:rPr>
              <w:t xml:space="preserve">  </w:t>
            </w:r>
            <w:r>
              <w:rPr>
                <w:rFonts w:eastAsia="UDReiminPro-Regular"/>
                <w:lang w:eastAsia="en-US" w:bidi="he-IL"/>
              </w:rPr>
              <w:t>Rotation stage (WxLxH)</w:t>
            </w:r>
            <w:r w:rsidR="00886431">
              <w:rPr>
                <w:rFonts w:eastAsia="UDReiminPro-Regular"/>
                <w:lang w:eastAsia="en-US" w:bidi="he-IL"/>
              </w:rPr>
              <w:t xml:space="preserve">                </w:t>
            </w:r>
            <w:r>
              <w:rPr>
                <w:rFonts w:eastAsia="UDReiminPro-Regular"/>
                <w:lang w:eastAsia="en-US" w:bidi="he-IL"/>
              </w:rPr>
              <w:t xml:space="preserve">Power Supply </w:t>
            </w:r>
            <w:r w:rsidR="00886431">
              <w:rPr>
                <w:rFonts w:eastAsia="UDReiminPro-Regular"/>
                <w:lang w:eastAsia="en-US" w:bidi="he-IL"/>
              </w:rPr>
              <w:t xml:space="preserve">/ </w:t>
            </w:r>
            <w:r>
              <w:rPr>
                <w:rFonts w:eastAsia="UDReiminPro-Regular"/>
                <w:lang w:eastAsia="en-US" w:bidi="he-IL"/>
              </w:rPr>
              <w:t>Chiller</w:t>
            </w:r>
            <w:r w:rsidR="00886431">
              <w:rPr>
                <w:rFonts w:eastAsia="UDReiminPro-Regular"/>
                <w:lang w:eastAsia="en-US" w:bidi="he-IL"/>
              </w:rPr>
              <w:t xml:space="preserve"> </w:t>
            </w:r>
          </w:p>
        </w:tc>
        <w:tc>
          <w:tcPr>
            <w:tcW w:w="4606" w:type="dxa"/>
            <w:gridSpan w:val="2"/>
            <w:shd w:val="clear" w:color="auto" w:fill="auto"/>
          </w:tcPr>
          <w:p w14:paraId="2F744016" w14:textId="79212891" w:rsidR="00B25868" w:rsidRDefault="00B25868" w:rsidP="00886431">
            <w:pPr>
              <w:autoSpaceDE w:val="0"/>
              <w:autoSpaceDN w:val="0"/>
              <w:adjustRightInd w:val="0"/>
              <w:rPr>
                <w:rFonts w:eastAsia="UDReiminPro-Regular"/>
                <w:lang w:eastAsia="en-US" w:bidi="he-IL"/>
              </w:rPr>
            </w:pPr>
            <w:r>
              <w:rPr>
                <w:rFonts w:eastAsia="UDReiminPro-Regular"/>
                <w:lang w:eastAsia="en-US" w:bidi="he-IL"/>
              </w:rPr>
              <w:t>1.5 x 1.5 x 0.5 m</w:t>
            </w:r>
            <w:r w:rsidRPr="0050152F">
              <w:rPr>
                <w:rFonts w:eastAsia="UDReiminPro-Regular"/>
                <w:vertAlign w:val="superscript"/>
                <w:lang w:eastAsia="en-US" w:bidi="he-IL"/>
              </w:rPr>
              <w:t>3</w:t>
            </w:r>
            <w:r w:rsidR="00886431">
              <w:rPr>
                <w:rFonts w:eastAsia="UDReiminPro-Regular"/>
                <w:vertAlign w:val="superscript"/>
                <w:lang w:eastAsia="en-US" w:bidi="he-IL"/>
              </w:rPr>
              <w:t xml:space="preserve">  </w:t>
            </w:r>
            <w:r w:rsidR="00886431">
              <w:rPr>
                <w:rFonts w:eastAsia="UDReiminPro-Regular"/>
                <w:lang w:eastAsia="en-US" w:bidi="he-IL"/>
              </w:rPr>
              <w:t xml:space="preserve">    /    </w:t>
            </w:r>
            <w:r>
              <w:rPr>
                <w:rFonts w:eastAsia="UDReiminPro-Regular"/>
                <w:lang w:eastAsia="en-US" w:bidi="he-IL"/>
              </w:rPr>
              <w:t>0.25 x 0.25 x 0.5 m</w:t>
            </w:r>
            <w:r w:rsidRPr="0050152F">
              <w:rPr>
                <w:rFonts w:eastAsia="UDReiminPro-Regular"/>
                <w:vertAlign w:val="superscript"/>
                <w:lang w:eastAsia="en-US" w:bidi="he-IL"/>
              </w:rPr>
              <w:t>3</w:t>
            </w:r>
          </w:p>
          <w:p w14:paraId="0A796936" w14:textId="0B820C89" w:rsidR="00B25868" w:rsidRDefault="00B25868" w:rsidP="00886431">
            <w:pPr>
              <w:autoSpaceDE w:val="0"/>
              <w:autoSpaceDN w:val="0"/>
              <w:adjustRightInd w:val="0"/>
              <w:rPr>
                <w:rFonts w:eastAsia="UDReiminPro-Regular"/>
                <w:lang w:eastAsia="en-US" w:bidi="he-IL"/>
              </w:rPr>
            </w:pPr>
            <w:r>
              <w:rPr>
                <w:rFonts w:eastAsia="UDReiminPro-Regular"/>
                <w:lang w:eastAsia="en-US" w:bidi="he-IL"/>
              </w:rPr>
              <w:t>0.4 x 1 x 0.25 m</w:t>
            </w:r>
            <w:r w:rsidRPr="0050152F">
              <w:rPr>
                <w:rFonts w:eastAsia="UDReiminPro-Regular"/>
                <w:vertAlign w:val="superscript"/>
                <w:lang w:eastAsia="en-US" w:bidi="he-IL"/>
              </w:rPr>
              <w:t>3</w:t>
            </w:r>
            <w:r w:rsidR="00886431">
              <w:rPr>
                <w:rFonts w:eastAsia="UDReiminPro-Regular"/>
                <w:lang w:eastAsia="en-US" w:bidi="he-IL"/>
              </w:rPr>
              <w:t xml:space="preserve">      /     </w:t>
            </w:r>
            <w:r>
              <w:rPr>
                <w:rFonts w:eastAsia="UDReiminPro-Regular"/>
                <w:lang w:eastAsia="en-US" w:bidi="he-IL"/>
              </w:rPr>
              <w:t>1.2 x 1 x 0.8 m</w:t>
            </w:r>
            <w:r w:rsidRPr="0050152F">
              <w:rPr>
                <w:rFonts w:eastAsia="UDReiminPro-Regular"/>
                <w:vertAlign w:val="superscript"/>
                <w:lang w:eastAsia="en-US" w:bidi="he-IL"/>
              </w:rPr>
              <w:t>3</w:t>
            </w:r>
            <w:r>
              <w:rPr>
                <w:rFonts w:eastAsia="UDReiminPro-Regular"/>
                <w:lang w:eastAsia="en-US" w:bidi="he-IL"/>
              </w:rPr>
              <w:t xml:space="preserve"> </w:t>
            </w:r>
          </w:p>
        </w:tc>
      </w:tr>
      <w:tr w:rsidR="00B25868" w:rsidRPr="00EE24EB" w14:paraId="146A1B4C" w14:textId="77777777" w:rsidTr="00245162">
        <w:trPr>
          <w:gridBefore w:val="1"/>
          <w:wBefore w:w="113" w:type="dxa"/>
        </w:trPr>
        <w:tc>
          <w:tcPr>
            <w:tcW w:w="5683" w:type="dxa"/>
            <w:gridSpan w:val="2"/>
            <w:shd w:val="clear" w:color="auto" w:fill="E7E6E6" w:themeFill="background2"/>
          </w:tcPr>
          <w:p w14:paraId="38C9CF36" w14:textId="77777777" w:rsidR="00B25868" w:rsidRPr="00FA7EE4" w:rsidRDefault="00B25868" w:rsidP="00B25868">
            <w:pPr>
              <w:autoSpaceDE w:val="0"/>
              <w:autoSpaceDN w:val="0"/>
              <w:adjustRightInd w:val="0"/>
              <w:rPr>
                <w:rFonts w:eastAsia="UDReiminPro-Regular"/>
                <w:lang w:eastAsia="en-US" w:bidi="he-IL"/>
              </w:rPr>
            </w:pPr>
            <w:r w:rsidRPr="00FA7EE4">
              <w:rPr>
                <w:rFonts w:eastAsia="UDReiminPro-Regular"/>
                <w:lang w:eastAsia="en-US" w:bidi="he-IL"/>
              </w:rPr>
              <w:t>Power input</w:t>
            </w:r>
          </w:p>
        </w:tc>
        <w:tc>
          <w:tcPr>
            <w:tcW w:w="4606" w:type="dxa"/>
            <w:gridSpan w:val="2"/>
            <w:shd w:val="clear" w:color="auto" w:fill="E7E6E6" w:themeFill="background2"/>
          </w:tcPr>
          <w:p w14:paraId="311F2F66" w14:textId="77777777" w:rsidR="00B25868" w:rsidRPr="00FA7EE4" w:rsidRDefault="00B25868" w:rsidP="00B25868">
            <w:pPr>
              <w:tabs>
                <w:tab w:val="left" w:pos="2160"/>
              </w:tabs>
              <w:autoSpaceDE w:val="0"/>
              <w:autoSpaceDN w:val="0"/>
              <w:adjustRightInd w:val="0"/>
              <w:rPr>
                <w:rFonts w:eastAsia="UDReiminPro-Regular"/>
                <w:lang w:eastAsia="en-US" w:bidi="he-IL"/>
              </w:rPr>
            </w:pPr>
            <w:r w:rsidRPr="00FA7EE4">
              <w:rPr>
                <w:rFonts w:eastAsia="UDReiminPro-Regular"/>
                <w:lang w:eastAsia="en-US" w:bidi="he-IL"/>
              </w:rPr>
              <w:t xml:space="preserve"> </w:t>
            </w:r>
            <w:r>
              <w:rPr>
                <w:rFonts w:eastAsia="UDReiminPro-Regular"/>
                <w:lang w:eastAsia="en-US" w:bidi="he-IL"/>
              </w:rPr>
              <w:t xml:space="preserve"> 3 Phases AC 15kW</w:t>
            </w:r>
          </w:p>
        </w:tc>
      </w:tr>
      <w:tr w:rsidR="00B25868" w:rsidRPr="00EE24EB" w14:paraId="442EE4DA" w14:textId="77777777" w:rsidTr="00245162">
        <w:trPr>
          <w:gridBefore w:val="1"/>
          <w:wBefore w:w="113" w:type="dxa"/>
        </w:trPr>
        <w:tc>
          <w:tcPr>
            <w:tcW w:w="5683" w:type="dxa"/>
            <w:gridSpan w:val="2"/>
            <w:shd w:val="clear" w:color="auto" w:fill="auto"/>
          </w:tcPr>
          <w:p w14:paraId="7CCEC9A8" w14:textId="77777777" w:rsidR="00B25868" w:rsidRPr="00902D56" w:rsidRDefault="00B25868" w:rsidP="00B25868">
            <w:pPr>
              <w:autoSpaceDE w:val="0"/>
              <w:autoSpaceDN w:val="0"/>
              <w:adjustRightInd w:val="0"/>
              <w:rPr>
                <w:rFonts w:eastAsia="UDReiminPro-Regular"/>
                <w:b/>
                <w:bCs/>
                <w:lang w:eastAsia="en-US" w:bidi="he-IL"/>
              </w:rPr>
            </w:pPr>
            <w:r w:rsidRPr="00902D56">
              <w:rPr>
                <w:rFonts w:eastAsia="UDReiminPro-Regular"/>
                <w:b/>
                <w:bCs/>
                <w:lang w:eastAsia="en-US" w:bidi="he-IL"/>
              </w:rPr>
              <w:t>Optional:</w:t>
            </w:r>
          </w:p>
        </w:tc>
        <w:tc>
          <w:tcPr>
            <w:tcW w:w="4606" w:type="dxa"/>
            <w:gridSpan w:val="2"/>
            <w:shd w:val="clear" w:color="auto" w:fill="auto"/>
          </w:tcPr>
          <w:p w14:paraId="241B3E39" w14:textId="77777777" w:rsidR="00B25868" w:rsidRDefault="00B25868" w:rsidP="00B25868">
            <w:pPr>
              <w:autoSpaceDE w:val="0"/>
              <w:autoSpaceDN w:val="0"/>
              <w:adjustRightInd w:val="0"/>
              <w:rPr>
                <w:rFonts w:eastAsia="UDReiminPro-Regular"/>
                <w:lang w:eastAsia="en-US" w:bidi="he-IL"/>
              </w:rPr>
            </w:pPr>
          </w:p>
        </w:tc>
      </w:tr>
      <w:tr w:rsidR="00B25868" w:rsidRPr="00EE24EB" w14:paraId="538CA42E" w14:textId="77777777" w:rsidTr="00245162">
        <w:trPr>
          <w:gridBefore w:val="1"/>
          <w:wBefore w:w="113" w:type="dxa"/>
        </w:trPr>
        <w:tc>
          <w:tcPr>
            <w:tcW w:w="5683" w:type="dxa"/>
            <w:gridSpan w:val="2"/>
            <w:shd w:val="clear" w:color="auto" w:fill="auto"/>
          </w:tcPr>
          <w:p w14:paraId="6AC02EF3" w14:textId="6C1B4693" w:rsidR="00B25868" w:rsidRPr="00FA7EE4" w:rsidRDefault="00B25868" w:rsidP="00B25868">
            <w:pPr>
              <w:autoSpaceDE w:val="0"/>
              <w:autoSpaceDN w:val="0"/>
              <w:adjustRightInd w:val="0"/>
              <w:rPr>
                <w:rFonts w:eastAsia="UDReiminPro-Regular"/>
                <w:lang w:eastAsia="en-US" w:bidi="he-IL"/>
              </w:rPr>
            </w:pPr>
            <w:r>
              <w:rPr>
                <w:rFonts w:eastAsia="UDReiminPro-Regular"/>
                <w:lang w:eastAsia="en-US" w:bidi="he-IL"/>
              </w:rPr>
              <w:t>Rangefinder (-LRF)</w:t>
            </w:r>
          </w:p>
        </w:tc>
        <w:tc>
          <w:tcPr>
            <w:tcW w:w="4606" w:type="dxa"/>
            <w:gridSpan w:val="2"/>
            <w:shd w:val="clear" w:color="auto" w:fill="auto"/>
          </w:tcPr>
          <w:p w14:paraId="69D60BB9" w14:textId="15C57F3D" w:rsidR="00B25868" w:rsidRDefault="00245162" w:rsidP="00B25868">
            <w:pPr>
              <w:autoSpaceDE w:val="0"/>
              <w:autoSpaceDN w:val="0"/>
              <w:adjustRightInd w:val="0"/>
              <w:rPr>
                <w:rFonts w:eastAsia="UDReiminPro-Regular"/>
                <w:lang w:eastAsia="en-US" w:bidi="he-IL"/>
              </w:rPr>
            </w:pPr>
            <w:r>
              <w:rPr>
                <w:rFonts w:eastAsia="UDReiminPro-Regular"/>
                <w:lang w:eastAsia="en-US" w:bidi="he-IL"/>
              </w:rPr>
              <w:t xml:space="preserve">Up to </w:t>
            </w:r>
            <w:r w:rsidR="00B25868">
              <w:rPr>
                <w:rFonts w:eastAsia="UDReiminPro-Regular"/>
                <w:lang w:eastAsia="en-US" w:bidi="he-IL"/>
              </w:rPr>
              <w:t>3km, 1pps, Eyesafe</w:t>
            </w:r>
          </w:p>
        </w:tc>
      </w:tr>
    </w:tbl>
    <w:p w14:paraId="7C5B53C7" w14:textId="77777777" w:rsidR="00CD0235" w:rsidRDefault="00D430EE" w:rsidP="00CD0235">
      <w:pPr>
        <w:autoSpaceDE w:val="0"/>
        <w:autoSpaceDN w:val="0"/>
        <w:adjustRightInd w:val="0"/>
        <w:rPr>
          <w:rFonts w:eastAsia="UDReiminPro-Regular"/>
          <w:lang w:eastAsia="en-US" w:bidi="he-IL"/>
        </w:rPr>
      </w:pPr>
      <w:r w:rsidRPr="001422AE">
        <w:rPr>
          <w:rFonts w:eastAsia="UDReiminPro-Regular"/>
          <w:lang w:eastAsia="en-US" w:bidi="he-IL"/>
        </w:rPr>
        <w:t xml:space="preserve">Specifications in this document </w:t>
      </w:r>
      <w:r w:rsidR="001214CD">
        <w:rPr>
          <w:rFonts w:eastAsia="UDReiminPro-Regular"/>
          <w:lang w:eastAsia="en-US" w:bidi="he-IL"/>
        </w:rPr>
        <w:t xml:space="preserve">are </w:t>
      </w:r>
      <w:r w:rsidRPr="001422AE">
        <w:rPr>
          <w:rFonts w:eastAsia="UDReiminPro-Regular"/>
          <w:lang w:eastAsia="en-US" w:bidi="he-IL"/>
        </w:rPr>
        <w:t>subject to change without notice.</w:t>
      </w:r>
    </w:p>
    <w:p w14:paraId="11C08E16" w14:textId="1732180B" w:rsidR="00BB66D9" w:rsidRDefault="00BB66D9" w:rsidP="00622BCD">
      <w:pPr>
        <w:autoSpaceDE w:val="0"/>
        <w:autoSpaceDN w:val="0"/>
        <w:adjustRightInd w:val="0"/>
      </w:pPr>
    </w:p>
    <w:p w14:paraId="77D12C98" w14:textId="3061D935" w:rsidR="008E7ADB" w:rsidRDefault="008E7ADB" w:rsidP="00622BCD">
      <w:pPr>
        <w:autoSpaceDE w:val="0"/>
        <w:autoSpaceDN w:val="0"/>
        <w:adjustRightInd w:val="0"/>
      </w:pPr>
      <w:r>
        <w:t xml:space="preserve">Part Number examples for ordering: </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305"/>
        <w:gridCol w:w="6342"/>
      </w:tblGrid>
      <w:tr w:rsidR="008E7ADB" w:rsidRPr="00EE24EB" w14:paraId="6B33247B" w14:textId="77777777" w:rsidTr="00D24180">
        <w:tc>
          <w:tcPr>
            <w:tcW w:w="656" w:type="dxa"/>
            <w:shd w:val="clear" w:color="auto" w:fill="E7E6E6" w:themeFill="background2"/>
          </w:tcPr>
          <w:p w14:paraId="77C53EDD" w14:textId="401C196B" w:rsidR="008E7ADB" w:rsidRDefault="008E7ADB" w:rsidP="00173A21">
            <w:pPr>
              <w:autoSpaceDE w:val="0"/>
              <w:autoSpaceDN w:val="0"/>
              <w:adjustRightInd w:val="0"/>
              <w:rPr>
                <w:rFonts w:eastAsia="UDReiminPro-Regular"/>
                <w:lang w:eastAsia="en-US" w:bidi="he-IL"/>
              </w:rPr>
            </w:pPr>
            <w:r>
              <w:rPr>
                <w:rFonts w:eastAsia="UDReiminPro-Regular"/>
                <w:lang w:eastAsia="en-US" w:bidi="he-IL"/>
              </w:rPr>
              <w:t>Line</w:t>
            </w:r>
          </w:p>
        </w:tc>
        <w:tc>
          <w:tcPr>
            <w:tcW w:w="3305" w:type="dxa"/>
            <w:shd w:val="clear" w:color="auto" w:fill="E7E6E6" w:themeFill="background2"/>
          </w:tcPr>
          <w:p w14:paraId="355F47EF" w14:textId="5A4DDA86" w:rsidR="008E7ADB" w:rsidRPr="00FA7EE4" w:rsidRDefault="008E7ADB" w:rsidP="00173A21">
            <w:pPr>
              <w:autoSpaceDE w:val="0"/>
              <w:autoSpaceDN w:val="0"/>
              <w:adjustRightInd w:val="0"/>
              <w:rPr>
                <w:rFonts w:eastAsia="UDReiminPro-Regular"/>
                <w:lang w:eastAsia="en-US" w:bidi="he-IL"/>
              </w:rPr>
            </w:pPr>
            <w:r>
              <w:rPr>
                <w:rFonts w:eastAsia="UDReiminPro-Regular"/>
                <w:lang w:eastAsia="en-US" w:bidi="he-IL"/>
              </w:rPr>
              <w:t>Part Number for ordering</w:t>
            </w:r>
          </w:p>
        </w:tc>
        <w:tc>
          <w:tcPr>
            <w:tcW w:w="6342" w:type="dxa"/>
            <w:shd w:val="clear" w:color="auto" w:fill="E7E6E6" w:themeFill="background2"/>
          </w:tcPr>
          <w:p w14:paraId="235767BB" w14:textId="2F8BEDC0" w:rsidR="008E7ADB" w:rsidRPr="00FA7EE4" w:rsidRDefault="008E7ADB" w:rsidP="00173A21">
            <w:pPr>
              <w:tabs>
                <w:tab w:val="left" w:pos="2160"/>
              </w:tabs>
              <w:autoSpaceDE w:val="0"/>
              <w:autoSpaceDN w:val="0"/>
              <w:adjustRightInd w:val="0"/>
              <w:rPr>
                <w:rFonts w:eastAsia="UDReiminPro-Regular"/>
                <w:lang w:eastAsia="en-US" w:bidi="he-IL"/>
              </w:rPr>
            </w:pPr>
            <w:r>
              <w:rPr>
                <w:rFonts w:eastAsia="UDReiminPro-Regular"/>
                <w:lang w:eastAsia="en-US" w:bidi="he-IL"/>
              </w:rPr>
              <w:t>Includes</w:t>
            </w:r>
          </w:p>
        </w:tc>
      </w:tr>
      <w:tr w:rsidR="008E7ADB" w:rsidRPr="00EE24EB" w14:paraId="547929B9" w14:textId="77777777" w:rsidTr="00D24180">
        <w:tc>
          <w:tcPr>
            <w:tcW w:w="656" w:type="dxa"/>
          </w:tcPr>
          <w:p w14:paraId="3A3DCC18" w14:textId="11080400" w:rsidR="008E7ADB" w:rsidRDefault="008E7ADB" w:rsidP="00173A21">
            <w:pPr>
              <w:autoSpaceDE w:val="0"/>
              <w:autoSpaceDN w:val="0"/>
              <w:adjustRightInd w:val="0"/>
              <w:rPr>
                <w:rFonts w:eastAsia="UDReiminPro-Regular"/>
                <w:lang w:eastAsia="en-US" w:bidi="he-IL"/>
              </w:rPr>
            </w:pPr>
            <w:r>
              <w:rPr>
                <w:rFonts w:eastAsia="UDReiminPro-Regular"/>
                <w:lang w:eastAsia="en-US" w:bidi="he-IL"/>
              </w:rPr>
              <w:t>1</w:t>
            </w:r>
          </w:p>
        </w:tc>
        <w:tc>
          <w:tcPr>
            <w:tcW w:w="3305" w:type="dxa"/>
            <w:shd w:val="clear" w:color="auto" w:fill="auto"/>
          </w:tcPr>
          <w:p w14:paraId="240B81B0" w14:textId="2DB5166A" w:rsidR="008E7ADB" w:rsidRPr="00FA7EE4" w:rsidRDefault="008E7ADB" w:rsidP="00173A21">
            <w:pPr>
              <w:autoSpaceDE w:val="0"/>
              <w:autoSpaceDN w:val="0"/>
              <w:adjustRightInd w:val="0"/>
              <w:rPr>
                <w:rFonts w:eastAsia="UDReiminPro-Regular"/>
                <w:lang w:eastAsia="en-US" w:bidi="he-IL"/>
              </w:rPr>
            </w:pPr>
            <w:r>
              <w:rPr>
                <w:rFonts w:eastAsia="UDReiminPro-Regular"/>
                <w:lang w:eastAsia="en-US" w:bidi="he-IL"/>
              </w:rPr>
              <w:t>LAS-0</w:t>
            </w:r>
            <w:r w:rsidR="007A0E70">
              <w:rPr>
                <w:rFonts w:eastAsia="UDReiminPro-Regular"/>
                <w:lang w:eastAsia="en-US" w:bidi="he-IL"/>
              </w:rPr>
              <w:t>1</w:t>
            </w:r>
            <w:r>
              <w:rPr>
                <w:rFonts w:eastAsia="UDReiminPro-Regular"/>
                <w:lang w:eastAsia="en-US" w:bidi="he-IL"/>
              </w:rPr>
              <w:t>-1kW-400mm</w:t>
            </w:r>
          </w:p>
        </w:tc>
        <w:tc>
          <w:tcPr>
            <w:tcW w:w="6342" w:type="dxa"/>
            <w:shd w:val="clear" w:color="auto" w:fill="auto"/>
          </w:tcPr>
          <w:p w14:paraId="687B1247" w14:textId="42C2DE62" w:rsidR="008E7ADB" w:rsidRDefault="008E7ADB" w:rsidP="00173A21">
            <w:pPr>
              <w:autoSpaceDE w:val="0"/>
              <w:autoSpaceDN w:val="0"/>
              <w:adjustRightInd w:val="0"/>
              <w:rPr>
                <w:rFonts w:eastAsia="UDReiminPro-Regular"/>
                <w:lang w:eastAsia="en-US" w:bidi="he-IL"/>
              </w:rPr>
            </w:pPr>
            <w:r>
              <w:rPr>
                <w:rFonts w:eastAsia="UDReiminPro-Regular"/>
                <w:lang w:eastAsia="en-US" w:bidi="he-IL"/>
              </w:rPr>
              <w:t xml:space="preserve">Laser </w:t>
            </w:r>
            <w:r w:rsidR="00245162">
              <w:rPr>
                <w:rFonts w:eastAsia="UDReiminPro-Regular"/>
                <w:lang w:eastAsia="en-US" w:bidi="he-IL"/>
              </w:rPr>
              <w:t>Burner</w:t>
            </w:r>
            <w:r>
              <w:rPr>
                <w:rFonts w:eastAsia="UDReiminPro-Regular"/>
                <w:lang w:eastAsia="en-US" w:bidi="he-IL"/>
              </w:rPr>
              <w:t xml:space="preserve"> 1kW d400mm, Power Supply and Chiller</w:t>
            </w:r>
          </w:p>
        </w:tc>
      </w:tr>
      <w:tr w:rsidR="004A1528" w:rsidRPr="00EE24EB" w14:paraId="75C68227" w14:textId="77777777" w:rsidTr="00177674">
        <w:tc>
          <w:tcPr>
            <w:tcW w:w="656" w:type="dxa"/>
          </w:tcPr>
          <w:p w14:paraId="2D86D35D" w14:textId="59B21B4A" w:rsidR="004A1528" w:rsidRDefault="00245162" w:rsidP="00177674">
            <w:pPr>
              <w:autoSpaceDE w:val="0"/>
              <w:autoSpaceDN w:val="0"/>
              <w:adjustRightInd w:val="0"/>
              <w:rPr>
                <w:rFonts w:eastAsia="UDReiminPro-Regular"/>
                <w:lang w:eastAsia="en-US" w:bidi="he-IL"/>
              </w:rPr>
            </w:pPr>
            <w:r>
              <w:rPr>
                <w:rFonts w:eastAsia="UDReiminPro-Regular"/>
                <w:lang w:eastAsia="en-US" w:bidi="he-IL"/>
              </w:rPr>
              <w:t>2</w:t>
            </w:r>
          </w:p>
        </w:tc>
        <w:tc>
          <w:tcPr>
            <w:tcW w:w="3305" w:type="dxa"/>
            <w:shd w:val="clear" w:color="auto" w:fill="auto"/>
          </w:tcPr>
          <w:p w14:paraId="28675414" w14:textId="77777777" w:rsidR="004A1528" w:rsidRDefault="004A1528" w:rsidP="00177674">
            <w:pPr>
              <w:autoSpaceDE w:val="0"/>
              <w:autoSpaceDN w:val="0"/>
              <w:adjustRightInd w:val="0"/>
              <w:rPr>
                <w:rFonts w:eastAsia="UDReiminPro-Regular"/>
                <w:lang w:eastAsia="en-US" w:bidi="he-IL"/>
              </w:rPr>
            </w:pPr>
            <w:r>
              <w:rPr>
                <w:rFonts w:eastAsia="UDReiminPro-Regular"/>
                <w:lang w:eastAsia="en-US" w:bidi="he-IL"/>
              </w:rPr>
              <w:t>-LRF</w:t>
            </w:r>
          </w:p>
        </w:tc>
        <w:tc>
          <w:tcPr>
            <w:tcW w:w="6342" w:type="dxa"/>
            <w:shd w:val="clear" w:color="auto" w:fill="auto"/>
          </w:tcPr>
          <w:p w14:paraId="1F114D13" w14:textId="22AB3063" w:rsidR="004A1528" w:rsidRDefault="004A1528" w:rsidP="00177674">
            <w:pPr>
              <w:autoSpaceDE w:val="0"/>
              <w:autoSpaceDN w:val="0"/>
              <w:adjustRightInd w:val="0"/>
              <w:rPr>
                <w:rFonts w:eastAsia="UDReiminPro-Regular"/>
                <w:lang w:eastAsia="en-US" w:bidi="he-IL"/>
              </w:rPr>
            </w:pPr>
            <w:r>
              <w:rPr>
                <w:rFonts w:eastAsia="UDReiminPro-Regular"/>
                <w:lang w:eastAsia="en-US" w:bidi="he-IL"/>
              </w:rPr>
              <w:t>As lines 1</w:t>
            </w:r>
            <w:r w:rsidR="00245162">
              <w:rPr>
                <w:rFonts w:eastAsia="UDReiminPro-Regular"/>
                <w:lang w:eastAsia="en-US" w:bidi="he-IL"/>
              </w:rPr>
              <w:t xml:space="preserve"> </w:t>
            </w:r>
            <w:proofErr w:type="gramStart"/>
            <w:r w:rsidR="00245162">
              <w:rPr>
                <w:rFonts w:eastAsia="UDReiminPro-Regular"/>
                <w:lang w:eastAsia="en-US" w:bidi="he-IL"/>
              </w:rPr>
              <w:t xml:space="preserve">above, </w:t>
            </w:r>
            <w:r>
              <w:rPr>
                <w:rFonts w:eastAsia="UDReiminPro-Regular"/>
                <w:lang w:eastAsia="en-US" w:bidi="he-IL"/>
              </w:rPr>
              <w:t xml:space="preserve"> +</w:t>
            </w:r>
            <w:proofErr w:type="gramEnd"/>
            <w:r>
              <w:rPr>
                <w:rFonts w:eastAsia="UDReiminPro-Regular"/>
                <w:lang w:eastAsia="en-US" w:bidi="he-IL"/>
              </w:rPr>
              <w:t>LRF</w:t>
            </w:r>
          </w:p>
        </w:tc>
      </w:tr>
    </w:tbl>
    <w:p w14:paraId="56A9F90B" w14:textId="1309C6EA" w:rsidR="005C70D8" w:rsidRPr="00EE24EB" w:rsidRDefault="00857A5F" w:rsidP="00886431">
      <w:pPr>
        <w:autoSpaceDE w:val="0"/>
        <w:autoSpaceDN w:val="0"/>
        <w:adjustRightInd w:val="0"/>
      </w:pPr>
      <w:r>
        <w:rPr>
          <w:noProof/>
          <w:lang w:eastAsia="en-US" w:bidi="he-IL"/>
        </w:rPr>
        <w:drawing>
          <wp:anchor distT="0" distB="0" distL="114300" distR="114300" simplePos="0" relativeHeight="251658240" behindDoc="1" locked="0" layoutInCell="1" allowOverlap="1" wp14:anchorId="5AAE93B7" wp14:editId="0563812F">
            <wp:simplePos x="0" y="0"/>
            <wp:positionH relativeFrom="column">
              <wp:posOffset>3101340</wp:posOffset>
            </wp:positionH>
            <wp:positionV relativeFrom="paragraph">
              <wp:posOffset>193887</wp:posOffset>
            </wp:positionV>
            <wp:extent cx="648970" cy="648970"/>
            <wp:effectExtent l="0" t="0" r="0" b="0"/>
            <wp:wrapNone/>
            <wp:docPr id="6" name="Picture 6" descr="laser safety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er safety la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068">
        <w:rPr>
          <w:noProof/>
          <w:lang w:eastAsia="en-US" w:bidi="he-IL"/>
        </w:rPr>
        <w:drawing>
          <wp:anchor distT="0" distB="0" distL="114300" distR="114300" simplePos="0" relativeHeight="251657216" behindDoc="0" locked="0" layoutInCell="1" allowOverlap="1" wp14:anchorId="4E77FAD6" wp14:editId="6237A00C">
            <wp:simplePos x="0" y="0"/>
            <wp:positionH relativeFrom="column">
              <wp:posOffset>1488017</wp:posOffset>
            </wp:positionH>
            <wp:positionV relativeFrom="paragraph">
              <wp:posOffset>180340</wp:posOffset>
            </wp:positionV>
            <wp:extent cx="829945" cy="648335"/>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945" cy="648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he-IL"/>
        </w:rPr>
        <w:drawing>
          <wp:anchor distT="0" distB="0" distL="114300" distR="114300" simplePos="0" relativeHeight="251656192" behindDoc="0" locked="0" layoutInCell="1" allowOverlap="1" wp14:anchorId="39196850" wp14:editId="5A860DF4">
            <wp:simplePos x="0" y="0"/>
            <wp:positionH relativeFrom="column">
              <wp:posOffset>97367</wp:posOffset>
            </wp:positionH>
            <wp:positionV relativeFrom="paragraph">
              <wp:posOffset>167005</wp:posOffset>
            </wp:positionV>
            <wp:extent cx="960120" cy="6572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bidi="he-IL"/>
        </w:rPr>
        <w:drawing>
          <wp:anchor distT="0" distB="0" distL="114300" distR="114300" simplePos="0" relativeHeight="251660288" behindDoc="1" locked="0" layoutInCell="1" allowOverlap="1" wp14:anchorId="361E6FCE" wp14:editId="7920B088">
            <wp:simplePos x="0" y="0"/>
            <wp:positionH relativeFrom="column">
              <wp:posOffset>4417060</wp:posOffset>
            </wp:positionH>
            <wp:positionV relativeFrom="paragraph">
              <wp:posOffset>106045</wp:posOffset>
            </wp:positionV>
            <wp:extent cx="2028825" cy="775970"/>
            <wp:effectExtent l="0" t="0" r="9525" b="5080"/>
            <wp:wrapNone/>
            <wp:docPr id="8" name="Picture 8" descr="C:\Users\zeev\Desktop\1 ARIEL Plans and Status\300 Web site Materials\58 Photos and pictures preparations\class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eev\Desktop\1 ARIEL Plans and Status\300 Web site Materials\58 Photos and pictures preparations\class 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7759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sectPr w:rsidR="005C70D8" w:rsidRPr="00EE24EB" w:rsidSect="00D50338">
      <w:headerReference w:type="default" r:id="rId12"/>
      <w:footerReference w:type="default" r:id="rId13"/>
      <w:type w:val="continuous"/>
      <w:pgSz w:w="12240" w:h="15840"/>
      <w:pgMar w:top="1620" w:right="844" w:bottom="1440" w:left="1092" w:header="720" w:footer="720" w:gutter="0"/>
      <w:cols w:sep="1" w:space="3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1F6E8" w14:textId="77777777" w:rsidR="00A96188" w:rsidRDefault="00A96188">
      <w:r>
        <w:separator/>
      </w:r>
    </w:p>
  </w:endnote>
  <w:endnote w:type="continuationSeparator" w:id="0">
    <w:p w14:paraId="14F56336" w14:textId="77777777" w:rsidR="00A96188" w:rsidRDefault="00A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Gothic">
    <w:altName w:val="MS Mincho"/>
    <w:panose1 w:val="00000000000000000000"/>
    <w:charset w:val="80"/>
    <w:family w:val="auto"/>
    <w:notTrueType/>
    <w:pitch w:val="default"/>
    <w:sig w:usb0="00000001" w:usb1="08070000" w:usb2="00000010" w:usb3="00000000" w:csb0="00020000" w:csb1="00000000"/>
  </w:font>
  <w:font w:name="UDReiminPro-Bold">
    <w:altName w:val="Yu Gothic"/>
    <w:panose1 w:val="00000000000000000000"/>
    <w:charset w:val="80"/>
    <w:family w:val="auto"/>
    <w:notTrueType/>
    <w:pitch w:val="default"/>
    <w:sig w:usb0="00000000" w:usb1="08070000" w:usb2="00000010" w:usb3="00000000" w:csb0="00020000" w:csb1="00000000"/>
  </w:font>
  <w:font w:name="UDReiminPro-Regular">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55A3" w14:textId="77777777" w:rsidR="00606B83" w:rsidRPr="007912C0" w:rsidRDefault="00606B83" w:rsidP="00AC67FA">
    <w:pPr>
      <w:pBdr>
        <w:top w:val="single" w:sz="4" w:space="1" w:color="auto"/>
      </w:pBdr>
      <w:autoSpaceDE w:val="0"/>
      <w:autoSpaceDN w:val="0"/>
      <w:adjustRightInd w:val="0"/>
      <w:rPr>
        <w:sz w:val="14"/>
        <w:szCs w:val="14"/>
      </w:rPr>
    </w:pPr>
    <w:r w:rsidRPr="007912C0">
      <w:rPr>
        <w:b/>
        <w:bCs/>
        <w:sz w:val="14"/>
        <w:szCs w:val="14"/>
      </w:rPr>
      <w:t xml:space="preserve">IMPORTANT NOTICE: </w:t>
    </w:r>
    <w:r w:rsidRPr="007912C0">
      <w:rPr>
        <w:sz w:val="14"/>
        <w:szCs w:val="14"/>
      </w:rPr>
      <w:t>ALL SPECIFICATIONS, TECHNICAL DATA AND OTHER INFORMATION CONTAINED IN THIS DOCUMENT, AND ALL STATEMENTS ABOUT THE PRODUCT(S) IDENTIFIED IN THIS DOCUMENT, ARE PRELIMINARY IN NATURE AND ARE PROVIDED “AS IS,” WITHOUT WARRANTY OR ASSURANCE OF ANY KIND. AP</w:t>
    </w:r>
    <w:r w:rsidR="00172FDF">
      <w:rPr>
        <w:sz w:val="14"/>
        <w:szCs w:val="14"/>
      </w:rPr>
      <w:t>A</w:t>
    </w:r>
    <w:r w:rsidRPr="007912C0">
      <w:rPr>
        <w:sz w:val="14"/>
        <w:szCs w:val="14"/>
      </w:rPr>
      <w:t xml:space="preserve"> MAKES NO REPRESENTATION OR WARRANTY, EXPRESS OR IMPLIED, REGARDING THE PRODUCT(S) OR THEIR SPECIFICATIONS. ALL INFORMATION IS SUBJECT TO CHANGE.  PLEASE CONTACT APA FOR </w:t>
    </w:r>
    <w:r w:rsidR="005C70D8">
      <w:rPr>
        <w:sz w:val="14"/>
        <w:szCs w:val="14"/>
      </w:rPr>
      <w:t>MORE INFORMATION. APA AND THE AP</w:t>
    </w:r>
    <w:r w:rsidR="00E011EF">
      <w:rPr>
        <w:sz w:val="14"/>
        <w:szCs w:val="14"/>
      </w:rPr>
      <w:t>I LOGO ARE TRADEMARKS OF AP</w:t>
    </w:r>
    <w:r w:rsidRPr="007912C0">
      <w:rPr>
        <w:sz w:val="14"/>
        <w:szCs w:val="14"/>
      </w:rPr>
      <w:t xml:space="preserve">I. OTHER TRADEMARKS ARE THE PROPERTY OF THEIR </w:t>
    </w:r>
    <w:r w:rsidR="00E011EF">
      <w:rPr>
        <w:sz w:val="14"/>
        <w:szCs w:val="14"/>
      </w:rPr>
      <w:t>RESPECTIVE OWNERS.  COPYRIGHT AP</w:t>
    </w:r>
    <w:r w:rsidRPr="007912C0">
      <w:rPr>
        <w:sz w:val="14"/>
        <w:szCs w:val="14"/>
      </w:rPr>
      <w:t xml:space="preserve"> INC.  ALL RIGHTS RESERVED.</w:t>
    </w:r>
  </w:p>
  <w:p w14:paraId="1FA53D56" w14:textId="77777777" w:rsidR="00606B83" w:rsidRPr="007912C0" w:rsidRDefault="00606B83" w:rsidP="00E91CCF">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AAFE5" w14:textId="77777777" w:rsidR="00A96188" w:rsidRDefault="00A96188">
      <w:r>
        <w:separator/>
      </w:r>
    </w:p>
  </w:footnote>
  <w:footnote w:type="continuationSeparator" w:id="0">
    <w:p w14:paraId="79439FF4" w14:textId="77777777" w:rsidR="00A96188" w:rsidRDefault="00A9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B44EB" w14:textId="77777777" w:rsidR="00606B83" w:rsidRDefault="002C7560" w:rsidP="005C70D8">
    <w:pPr>
      <w:pStyle w:val="Header"/>
      <w:tabs>
        <w:tab w:val="clear" w:pos="8640"/>
      </w:tabs>
      <w:ind w:right="1123"/>
    </w:pPr>
    <w:r>
      <w:rPr>
        <w:noProof/>
        <w:lang w:eastAsia="en-US" w:bidi="he-IL"/>
      </w:rPr>
      <w:drawing>
        <wp:anchor distT="0" distB="0" distL="114300" distR="114300" simplePos="0" relativeHeight="251657728" behindDoc="1" locked="0" layoutInCell="1" allowOverlap="1" wp14:anchorId="3E2B575A" wp14:editId="2C1E543F">
          <wp:simplePos x="0" y="0"/>
          <wp:positionH relativeFrom="column">
            <wp:posOffset>5894070</wp:posOffset>
          </wp:positionH>
          <wp:positionV relativeFrom="paragraph">
            <wp:posOffset>-171450</wp:posOffset>
          </wp:positionV>
          <wp:extent cx="592399" cy="758190"/>
          <wp:effectExtent l="0" t="0" r="0" b="3810"/>
          <wp:wrapNone/>
          <wp:docPr id="9" name="Picture 9" descr="ARIEL Photon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IEL Photoni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232" cy="761816"/>
                  </a:xfrm>
                  <a:prstGeom prst="rect">
                    <a:avLst/>
                  </a:prstGeom>
                  <a:noFill/>
                  <a:ln>
                    <a:noFill/>
                  </a:ln>
                </pic:spPr>
              </pic:pic>
            </a:graphicData>
          </a:graphic>
          <wp14:sizeRelH relativeFrom="page">
            <wp14:pctWidth>0</wp14:pctWidth>
          </wp14:sizeRelH>
          <wp14:sizeRelV relativeFrom="page">
            <wp14:pctHeight>0</wp14:pctHeight>
          </wp14:sizeRelV>
        </wp:anchor>
      </w:drawing>
    </w:r>
    <w:r w:rsidR="00606B83" w:rsidRPr="00997F2A">
      <w:rPr>
        <w:b/>
        <w:bCs/>
        <w:i/>
        <w:iCs/>
        <w:color w:val="3366FF"/>
        <w:sz w:val="36"/>
        <w:szCs w:val="36"/>
      </w:rPr>
      <w:t xml:space="preserve">ARIEL Photonics Assembly </w:t>
    </w:r>
    <w:proofErr w:type="gramStart"/>
    <w:r w:rsidR="00606B83" w:rsidRPr="00997F2A">
      <w:rPr>
        <w:b/>
        <w:bCs/>
        <w:i/>
        <w:iCs/>
        <w:color w:val="3366FF"/>
        <w:sz w:val="36"/>
        <w:szCs w:val="36"/>
      </w:rPr>
      <w:t>LTD</w:t>
    </w:r>
    <w:r w:rsidR="005C70D8">
      <w:rPr>
        <w:b/>
        <w:bCs/>
        <w:i/>
        <w:iCs/>
        <w:color w:val="3366FF"/>
        <w:sz w:val="36"/>
        <w:szCs w:val="36"/>
      </w:rPr>
      <w:t>,</w:t>
    </w:r>
    <w:r w:rsidR="00606B83" w:rsidRPr="006D439F">
      <w:rPr>
        <w:b/>
        <w:bCs/>
        <w:i/>
        <w:iCs/>
        <w:color w:val="3366FF"/>
        <w:sz w:val="22"/>
        <w:szCs w:val="22"/>
      </w:rPr>
      <w:t xml:space="preserve"> </w:t>
    </w:r>
    <w:r w:rsidR="00606B83" w:rsidRPr="006D439F">
      <w:rPr>
        <w:sz w:val="22"/>
        <w:szCs w:val="22"/>
      </w:rPr>
      <w:t xml:space="preserve"> </w:t>
    </w:r>
    <w:r w:rsidR="00606B83" w:rsidRPr="006D439F">
      <w:rPr>
        <w:b/>
        <w:bCs/>
        <w:color w:val="3366FF"/>
        <w:sz w:val="22"/>
        <w:szCs w:val="22"/>
      </w:rPr>
      <w:t>a</w:t>
    </w:r>
    <w:proofErr w:type="gramEnd"/>
    <w:r w:rsidR="00606B83" w:rsidRPr="006D439F">
      <w:rPr>
        <w:b/>
        <w:bCs/>
        <w:color w:val="3366FF"/>
        <w:sz w:val="22"/>
        <w:szCs w:val="22"/>
      </w:rPr>
      <w:t xml:space="preserve"> subsidiary of ARIEL </w:t>
    </w:r>
    <w:r w:rsidR="00C70FC7">
      <w:rPr>
        <w:b/>
        <w:bCs/>
        <w:color w:val="3366FF"/>
        <w:sz w:val="22"/>
        <w:szCs w:val="22"/>
      </w:rPr>
      <w:t xml:space="preserve">Photonics </w:t>
    </w:r>
    <w:r w:rsidR="00606B83" w:rsidRPr="006D439F">
      <w:rPr>
        <w:b/>
        <w:bCs/>
        <w:color w:val="3366FF"/>
        <w:sz w:val="22"/>
        <w:szCs w:val="22"/>
      </w:rPr>
      <w:t>Inc.</w:t>
    </w:r>
  </w:p>
  <w:p w14:paraId="520FCE6D" w14:textId="77777777" w:rsidR="00606B83" w:rsidRDefault="00606B83" w:rsidP="00FA7EE4">
    <w:pPr>
      <w:pStyle w:val="Header"/>
      <w:tabs>
        <w:tab w:val="clear" w:pos="8640"/>
        <w:tab w:val="right" w:pos="10052"/>
      </w:tabs>
      <w:ind w:right="1176"/>
      <w:rPr>
        <w:b/>
        <w:bCs/>
        <w:color w:val="3366FF"/>
        <w:sz w:val="20"/>
        <w:szCs w:val="20"/>
      </w:rPr>
    </w:pPr>
    <w:r>
      <w:rPr>
        <w:b/>
        <w:bCs/>
        <w:color w:val="3366FF"/>
        <w:sz w:val="20"/>
        <w:szCs w:val="20"/>
      </w:rPr>
      <w:t xml:space="preserve">4 Ha’Ma’ayan St.    ·     LIGAD Center2 Bldg.    ·     Lobby Floor    ·   </w:t>
    </w:r>
    <w:r w:rsidR="00FA7EE4">
      <w:rPr>
        <w:b/>
        <w:bCs/>
        <w:color w:val="3366FF"/>
        <w:sz w:val="20"/>
        <w:szCs w:val="20"/>
      </w:rPr>
      <w:t xml:space="preserve">     </w:t>
    </w:r>
    <w:r>
      <w:rPr>
        <w:b/>
        <w:bCs/>
        <w:color w:val="3366FF"/>
        <w:sz w:val="20"/>
        <w:szCs w:val="20"/>
      </w:rPr>
      <w:t xml:space="preserve"> Modi’in 71700     ·     ISRAEL</w:t>
    </w:r>
  </w:p>
  <w:p w14:paraId="436F0A62" w14:textId="77777777" w:rsidR="00606B83" w:rsidRDefault="00606B83" w:rsidP="00FA7EE4">
    <w:pPr>
      <w:pStyle w:val="Header"/>
      <w:tabs>
        <w:tab w:val="clear" w:pos="8640"/>
      </w:tabs>
      <w:ind w:right="1034"/>
      <w:rPr>
        <w:b/>
        <w:bCs/>
        <w:color w:val="3366FF"/>
        <w:sz w:val="20"/>
        <w:szCs w:val="20"/>
      </w:rPr>
    </w:pPr>
    <w:r>
      <w:rPr>
        <w:b/>
        <w:bCs/>
        <w:color w:val="3366FF"/>
        <w:sz w:val="20"/>
        <w:szCs w:val="20"/>
      </w:rPr>
      <w:t>Fax: +972-8-9717991 ∙ Tel: +972-8-</w:t>
    </w:r>
    <w:proofErr w:type="gramStart"/>
    <w:r>
      <w:rPr>
        <w:b/>
        <w:bCs/>
        <w:color w:val="3366FF"/>
        <w:sz w:val="20"/>
        <w:szCs w:val="20"/>
      </w:rPr>
      <w:t>9717990</w:t>
    </w:r>
    <w:r w:rsidR="00FA7EE4">
      <w:rPr>
        <w:b/>
        <w:bCs/>
        <w:color w:val="3366FF"/>
        <w:sz w:val="20"/>
        <w:szCs w:val="20"/>
      </w:rPr>
      <w:t xml:space="preserve"> </w:t>
    </w:r>
    <w:r>
      <w:rPr>
        <w:b/>
        <w:bCs/>
        <w:color w:val="3366FF"/>
        <w:sz w:val="20"/>
        <w:szCs w:val="20"/>
      </w:rPr>
      <w:t xml:space="preserve"> ∙</w:t>
    </w:r>
    <w:proofErr w:type="gramEnd"/>
    <w:r w:rsidR="00FA7EE4">
      <w:rPr>
        <w:b/>
        <w:bCs/>
        <w:color w:val="3366FF"/>
        <w:sz w:val="20"/>
        <w:szCs w:val="20"/>
      </w:rPr>
      <w:t xml:space="preserve">   </w:t>
    </w:r>
    <w:r>
      <w:rPr>
        <w:b/>
        <w:bCs/>
        <w:color w:val="3366FF"/>
        <w:sz w:val="20"/>
        <w:szCs w:val="20"/>
      </w:rPr>
      <w:t>Direct: +972-54-336660</w:t>
    </w:r>
    <w:r w:rsidR="00C70FC7">
      <w:rPr>
        <w:b/>
        <w:bCs/>
        <w:color w:val="3366FF"/>
        <w:sz w:val="20"/>
        <w:szCs w:val="20"/>
      </w:rPr>
      <w:t>2</w:t>
    </w:r>
    <w:r w:rsidR="00FA7EE4">
      <w:rPr>
        <w:b/>
        <w:bCs/>
        <w:color w:val="3366FF"/>
        <w:sz w:val="20"/>
        <w:szCs w:val="20"/>
      </w:rPr>
      <w:t xml:space="preserve">    ∙  www.arielphotonicsinc.com</w:t>
    </w:r>
  </w:p>
  <w:p w14:paraId="15EE22D4" w14:textId="57326E8A" w:rsidR="00606B83" w:rsidRPr="0068575B" w:rsidRDefault="00C70FC7" w:rsidP="00FA7EE4">
    <w:pPr>
      <w:pStyle w:val="Header"/>
      <w:pBdr>
        <w:top w:val="single" w:sz="4" w:space="1" w:color="auto"/>
      </w:pBdr>
      <w:tabs>
        <w:tab w:val="clear" w:pos="4320"/>
        <w:tab w:val="clear" w:pos="8640"/>
        <w:tab w:val="center" w:pos="4500"/>
        <w:tab w:val="right" w:pos="8601"/>
      </w:tabs>
      <w:ind w:right="1364"/>
      <w:rPr>
        <w:b/>
        <w:bCs/>
        <w:color w:val="3366FF"/>
        <w:sz w:val="20"/>
        <w:szCs w:val="20"/>
      </w:rPr>
    </w:pPr>
    <w:r>
      <w:rPr>
        <w:b/>
        <w:bCs/>
        <w:color w:val="3366FF"/>
        <w:sz w:val="20"/>
        <w:szCs w:val="20"/>
      </w:rPr>
      <w:t xml:space="preserve">Data Sheet </w:t>
    </w:r>
    <w:r w:rsidR="00452183">
      <w:rPr>
        <w:rFonts w:hint="cs"/>
        <w:b/>
        <w:bCs/>
        <w:color w:val="3366FF"/>
        <w:sz w:val="20"/>
        <w:szCs w:val="20"/>
      </w:rPr>
      <w:t xml:space="preserve">LAD </w:t>
    </w:r>
    <w:r w:rsidR="00452183">
      <w:rPr>
        <w:rFonts w:hint="cs"/>
        <w:b/>
        <w:bCs/>
        <w:color w:val="3366FF"/>
        <w:sz w:val="20"/>
        <w:szCs w:val="20"/>
        <w:rtl/>
        <w:lang w:bidi="he-IL"/>
      </w:rPr>
      <w:t>10-11-2020</w:t>
    </w:r>
    <w:r w:rsidR="00606B83" w:rsidRPr="001E5212">
      <w:rPr>
        <w:b/>
        <w:bCs/>
        <w:color w:val="3366FF"/>
        <w:sz w:val="20"/>
        <w:szCs w:val="20"/>
      </w:rPr>
      <w:tab/>
      <w:t xml:space="preserve">Page </w:t>
    </w:r>
    <w:r w:rsidR="00606B83" w:rsidRPr="001E5212">
      <w:rPr>
        <w:b/>
        <w:bCs/>
        <w:color w:val="3366FF"/>
        <w:sz w:val="20"/>
        <w:szCs w:val="20"/>
      </w:rPr>
      <w:fldChar w:fldCharType="begin"/>
    </w:r>
    <w:r w:rsidR="00606B83" w:rsidRPr="001E5212">
      <w:rPr>
        <w:b/>
        <w:bCs/>
        <w:color w:val="3366FF"/>
        <w:sz w:val="20"/>
        <w:szCs w:val="20"/>
      </w:rPr>
      <w:instrText xml:space="preserve"> PAGE </w:instrText>
    </w:r>
    <w:r w:rsidR="00606B83" w:rsidRPr="001E5212">
      <w:rPr>
        <w:b/>
        <w:bCs/>
        <w:color w:val="3366FF"/>
        <w:sz w:val="20"/>
        <w:szCs w:val="20"/>
      </w:rPr>
      <w:fldChar w:fldCharType="separate"/>
    </w:r>
    <w:r w:rsidR="004B6B38">
      <w:rPr>
        <w:b/>
        <w:bCs/>
        <w:noProof/>
        <w:color w:val="3366FF"/>
        <w:sz w:val="20"/>
        <w:szCs w:val="20"/>
      </w:rPr>
      <w:t>2</w:t>
    </w:r>
    <w:r w:rsidR="00606B83" w:rsidRPr="001E5212">
      <w:rPr>
        <w:b/>
        <w:bCs/>
        <w:color w:val="3366FF"/>
        <w:sz w:val="20"/>
        <w:szCs w:val="20"/>
      </w:rPr>
      <w:fldChar w:fldCharType="end"/>
    </w:r>
    <w:r w:rsidR="00606B83" w:rsidRPr="001E5212">
      <w:rPr>
        <w:b/>
        <w:bCs/>
        <w:color w:val="3366FF"/>
        <w:sz w:val="20"/>
        <w:szCs w:val="20"/>
      </w:rPr>
      <w:tab/>
    </w:r>
    <w:r w:rsidR="00452183">
      <w:rPr>
        <w:b/>
        <w:bCs/>
        <w:color w:val="3366FF"/>
        <w:sz w:val="20"/>
        <w:szCs w:val="20"/>
      </w:rPr>
      <w:t>Nov</w:t>
    </w:r>
    <w:r w:rsidR="00324E83">
      <w:rPr>
        <w:b/>
        <w:bCs/>
        <w:color w:val="3366FF"/>
        <w:sz w:val="20"/>
        <w:szCs w:val="20"/>
      </w:rPr>
      <w:t xml:space="preserve"> </w:t>
    </w:r>
    <w:r w:rsidR="00452183">
      <w:rPr>
        <w:b/>
        <w:bCs/>
        <w:color w:val="3366FF"/>
        <w:sz w:val="20"/>
        <w:szCs w:val="20"/>
      </w:rPr>
      <w:t>1</w:t>
    </w:r>
    <w:r w:rsidR="00324E83">
      <w:rPr>
        <w:b/>
        <w:bCs/>
        <w:color w:val="3366FF"/>
        <w:sz w:val="20"/>
        <w:szCs w:val="20"/>
      </w:rPr>
      <w:t xml:space="preserve">1, </w:t>
    </w:r>
    <w:r w:rsidR="00606B83">
      <w:rPr>
        <w:b/>
        <w:bCs/>
        <w:color w:val="3366FF"/>
        <w:sz w:val="20"/>
        <w:szCs w:val="20"/>
      </w:rPr>
      <w:t>20</w:t>
    </w:r>
    <w:r w:rsidR="00452183">
      <w:rPr>
        <w:b/>
        <w:bCs/>
        <w:color w:val="3366FF"/>
        <w:sz w:val="20"/>
        <w:szCs w:val="20"/>
      </w:rPr>
      <w:t>20</w:t>
    </w:r>
  </w:p>
  <w:p w14:paraId="6BBACE98" w14:textId="77777777" w:rsidR="00606B83" w:rsidRDefault="00606B83" w:rsidP="00833F6C">
    <w:r w:rsidRPr="002D1869">
      <w:rPr>
        <w:b/>
        <w:bCs/>
        <w:sz w:val="28"/>
        <w:szCs w:val="28"/>
      </w:rPr>
      <w:t xml:space="preserve">                              </w:t>
    </w:r>
    <w:r>
      <w:rPr>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5DA0EF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EE1A09B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954712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CFEC0B4"/>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E98CA9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AD96341"/>
    <w:multiLevelType w:val="hybridMultilevel"/>
    <w:tmpl w:val="32EC0BA6"/>
    <w:lvl w:ilvl="0" w:tplc="636E120A">
      <w:start w:val="1"/>
      <w:numFmt w:val="decimal"/>
      <w:pStyle w:val="Objective"/>
      <w:lvlText w:val="EO-%1  "/>
      <w:lvlJc w:val="left"/>
      <w:pPr>
        <w:tabs>
          <w:tab w:val="num" w:pos="1728"/>
        </w:tabs>
        <w:ind w:left="1728" w:hanging="172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3A3760"/>
    <w:multiLevelType w:val="multilevel"/>
    <w:tmpl w:val="2FD443C4"/>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444"/>
        </w:tabs>
        <w:ind w:left="1444" w:hanging="990"/>
      </w:pPr>
      <w:rPr>
        <w:rFonts w:hint="default"/>
      </w:rPr>
    </w:lvl>
    <w:lvl w:ilvl="2">
      <w:start w:val="1"/>
      <w:numFmt w:val="decimal"/>
      <w:lvlText w:val="%1.%2.%3"/>
      <w:lvlJc w:val="left"/>
      <w:pPr>
        <w:tabs>
          <w:tab w:val="num" w:pos="2164"/>
        </w:tabs>
        <w:ind w:left="2164" w:hanging="990"/>
      </w:pPr>
      <w:rPr>
        <w:rFonts w:hint="default"/>
      </w:rPr>
    </w:lvl>
    <w:lvl w:ilvl="3">
      <w:start w:val="1"/>
      <w:numFmt w:val="decimal"/>
      <w:lvlText w:val="%1.%2.%3.%4"/>
      <w:lvlJc w:val="left"/>
      <w:pPr>
        <w:tabs>
          <w:tab w:val="num" w:pos="2884"/>
        </w:tabs>
        <w:ind w:left="2884" w:hanging="990"/>
      </w:pPr>
      <w:rPr>
        <w:rFonts w:hint="default"/>
      </w:rPr>
    </w:lvl>
    <w:lvl w:ilvl="4">
      <w:start w:val="1"/>
      <w:numFmt w:val="decimal"/>
      <w:lvlText w:val="%1.%2.%3.%4.%5"/>
      <w:lvlJc w:val="left"/>
      <w:pPr>
        <w:tabs>
          <w:tab w:val="num" w:pos="3694"/>
        </w:tabs>
        <w:ind w:left="3694" w:hanging="1080"/>
      </w:pPr>
      <w:rPr>
        <w:rFonts w:hint="default"/>
      </w:rPr>
    </w:lvl>
    <w:lvl w:ilvl="5">
      <w:start w:val="1"/>
      <w:numFmt w:val="decimal"/>
      <w:lvlText w:val="%1.%2.%3.%4.%5.%6"/>
      <w:lvlJc w:val="left"/>
      <w:pPr>
        <w:tabs>
          <w:tab w:val="num" w:pos="4414"/>
        </w:tabs>
        <w:ind w:left="4414" w:hanging="1080"/>
      </w:pPr>
      <w:rPr>
        <w:rFonts w:hint="default"/>
      </w:rPr>
    </w:lvl>
    <w:lvl w:ilvl="6">
      <w:start w:val="1"/>
      <w:numFmt w:val="decimal"/>
      <w:lvlText w:val="%1.%2.%3.%4.%5.%6.%7"/>
      <w:lvlJc w:val="left"/>
      <w:pPr>
        <w:tabs>
          <w:tab w:val="num" w:pos="5494"/>
        </w:tabs>
        <w:ind w:left="5494" w:hanging="1440"/>
      </w:pPr>
      <w:rPr>
        <w:rFonts w:hint="default"/>
      </w:rPr>
    </w:lvl>
    <w:lvl w:ilvl="7">
      <w:start w:val="1"/>
      <w:numFmt w:val="decimal"/>
      <w:lvlText w:val="%1.%2.%3.%4.%5.%6.%7.%8"/>
      <w:lvlJc w:val="left"/>
      <w:pPr>
        <w:tabs>
          <w:tab w:val="num" w:pos="6214"/>
        </w:tabs>
        <w:ind w:left="6214" w:hanging="1440"/>
      </w:pPr>
      <w:rPr>
        <w:rFonts w:hint="default"/>
      </w:rPr>
    </w:lvl>
    <w:lvl w:ilvl="8">
      <w:start w:val="1"/>
      <w:numFmt w:val="decimal"/>
      <w:lvlText w:val="%1.%2.%3.%4.%5.%6.%7.%8.%9"/>
      <w:lvlJc w:val="left"/>
      <w:pPr>
        <w:tabs>
          <w:tab w:val="num" w:pos="7294"/>
        </w:tabs>
        <w:ind w:left="7294" w:hanging="1800"/>
      </w:pPr>
      <w:rPr>
        <w:rFonts w:hint="default"/>
      </w:rPr>
    </w:lvl>
  </w:abstractNum>
  <w:abstractNum w:abstractNumId="7" w15:restartNumberingAfterBreak="0">
    <w:nsid w:val="17EF5BB5"/>
    <w:multiLevelType w:val="multilevel"/>
    <w:tmpl w:val="E752C0F0"/>
    <w:lvl w:ilvl="0">
      <w:numFmt w:val="decimal"/>
      <w:lvlText w:val="%1"/>
      <w:lvlJc w:val="left"/>
      <w:pPr>
        <w:tabs>
          <w:tab w:val="num" w:pos="360"/>
        </w:tabs>
        <w:ind w:left="360" w:hanging="360"/>
      </w:pPr>
      <w:rPr>
        <w:rFonts w:hint="default"/>
      </w:rPr>
    </w:lvl>
    <w:lvl w:ilvl="1">
      <w:start w:val="4"/>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8" w15:restartNumberingAfterBreak="0">
    <w:nsid w:val="21753D67"/>
    <w:multiLevelType w:val="hybridMultilevel"/>
    <w:tmpl w:val="A84E34C8"/>
    <w:lvl w:ilvl="0" w:tplc="39502BF4">
      <w:start w:val="1"/>
      <w:numFmt w:val="bullet"/>
      <w:lvlText w:val="•"/>
      <w:lvlJc w:val="left"/>
      <w:pPr>
        <w:tabs>
          <w:tab w:val="num" w:pos="720"/>
        </w:tabs>
        <w:ind w:left="720" w:hanging="360"/>
      </w:pPr>
      <w:rPr>
        <w:rFonts w:ascii="Times New Roman" w:hAnsi="Times New Roman" w:hint="default"/>
      </w:rPr>
    </w:lvl>
    <w:lvl w:ilvl="1" w:tplc="ACC6C208" w:tentative="1">
      <w:start w:val="1"/>
      <w:numFmt w:val="bullet"/>
      <w:lvlText w:val="•"/>
      <w:lvlJc w:val="left"/>
      <w:pPr>
        <w:tabs>
          <w:tab w:val="num" w:pos="1440"/>
        </w:tabs>
        <w:ind w:left="1440" w:hanging="360"/>
      </w:pPr>
      <w:rPr>
        <w:rFonts w:ascii="Times New Roman" w:hAnsi="Times New Roman" w:hint="default"/>
      </w:rPr>
    </w:lvl>
    <w:lvl w:ilvl="2" w:tplc="2EDE63DC" w:tentative="1">
      <w:start w:val="1"/>
      <w:numFmt w:val="bullet"/>
      <w:lvlText w:val="•"/>
      <w:lvlJc w:val="left"/>
      <w:pPr>
        <w:tabs>
          <w:tab w:val="num" w:pos="2160"/>
        </w:tabs>
        <w:ind w:left="2160" w:hanging="360"/>
      </w:pPr>
      <w:rPr>
        <w:rFonts w:ascii="Times New Roman" w:hAnsi="Times New Roman" w:hint="default"/>
      </w:rPr>
    </w:lvl>
    <w:lvl w:ilvl="3" w:tplc="7F0C8F0A" w:tentative="1">
      <w:start w:val="1"/>
      <w:numFmt w:val="bullet"/>
      <w:lvlText w:val="•"/>
      <w:lvlJc w:val="left"/>
      <w:pPr>
        <w:tabs>
          <w:tab w:val="num" w:pos="2880"/>
        </w:tabs>
        <w:ind w:left="2880" w:hanging="360"/>
      </w:pPr>
      <w:rPr>
        <w:rFonts w:ascii="Times New Roman" w:hAnsi="Times New Roman" w:hint="default"/>
      </w:rPr>
    </w:lvl>
    <w:lvl w:ilvl="4" w:tplc="19682BE0" w:tentative="1">
      <w:start w:val="1"/>
      <w:numFmt w:val="bullet"/>
      <w:lvlText w:val="•"/>
      <w:lvlJc w:val="left"/>
      <w:pPr>
        <w:tabs>
          <w:tab w:val="num" w:pos="3600"/>
        </w:tabs>
        <w:ind w:left="3600" w:hanging="360"/>
      </w:pPr>
      <w:rPr>
        <w:rFonts w:ascii="Times New Roman" w:hAnsi="Times New Roman" w:hint="default"/>
      </w:rPr>
    </w:lvl>
    <w:lvl w:ilvl="5" w:tplc="7960E306" w:tentative="1">
      <w:start w:val="1"/>
      <w:numFmt w:val="bullet"/>
      <w:lvlText w:val="•"/>
      <w:lvlJc w:val="left"/>
      <w:pPr>
        <w:tabs>
          <w:tab w:val="num" w:pos="4320"/>
        </w:tabs>
        <w:ind w:left="4320" w:hanging="360"/>
      </w:pPr>
      <w:rPr>
        <w:rFonts w:ascii="Times New Roman" w:hAnsi="Times New Roman" w:hint="default"/>
      </w:rPr>
    </w:lvl>
    <w:lvl w:ilvl="6" w:tplc="D7B4B504" w:tentative="1">
      <w:start w:val="1"/>
      <w:numFmt w:val="bullet"/>
      <w:lvlText w:val="•"/>
      <w:lvlJc w:val="left"/>
      <w:pPr>
        <w:tabs>
          <w:tab w:val="num" w:pos="5040"/>
        </w:tabs>
        <w:ind w:left="5040" w:hanging="360"/>
      </w:pPr>
      <w:rPr>
        <w:rFonts w:ascii="Times New Roman" w:hAnsi="Times New Roman" w:hint="default"/>
      </w:rPr>
    </w:lvl>
    <w:lvl w:ilvl="7" w:tplc="E3061E46" w:tentative="1">
      <w:start w:val="1"/>
      <w:numFmt w:val="bullet"/>
      <w:lvlText w:val="•"/>
      <w:lvlJc w:val="left"/>
      <w:pPr>
        <w:tabs>
          <w:tab w:val="num" w:pos="5760"/>
        </w:tabs>
        <w:ind w:left="5760" w:hanging="360"/>
      </w:pPr>
      <w:rPr>
        <w:rFonts w:ascii="Times New Roman" w:hAnsi="Times New Roman" w:hint="default"/>
      </w:rPr>
    </w:lvl>
    <w:lvl w:ilvl="8" w:tplc="B6A679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8E216BE"/>
    <w:multiLevelType w:val="hybridMultilevel"/>
    <w:tmpl w:val="748CB32C"/>
    <w:lvl w:ilvl="0" w:tplc="1A2EDBE6">
      <w:start w:val="1"/>
      <w:numFmt w:val="bullet"/>
      <w:lvlText w:val="•"/>
      <w:lvlJc w:val="left"/>
      <w:pPr>
        <w:tabs>
          <w:tab w:val="num" w:pos="720"/>
        </w:tabs>
        <w:ind w:left="720" w:hanging="360"/>
      </w:pPr>
      <w:rPr>
        <w:rFonts w:ascii="Times New Roman" w:hAnsi="Times New Roman" w:hint="default"/>
      </w:rPr>
    </w:lvl>
    <w:lvl w:ilvl="1" w:tplc="B032052A" w:tentative="1">
      <w:start w:val="1"/>
      <w:numFmt w:val="bullet"/>
      <w:lvlText w:val="•"/>
      <w:lvlJc w:val="left"/>
      <w:pPr>
        <w:tabs>
          <w:tab w:val="num" w:pos="1440"/>
        </w:tabs>
        <w:ind w:left="1440" w:hanging="360"/>
      </w:pPr>
      <w:rPr>
        <w:rFonts w:ascii="Times New Roman" w:hAnsi="Times New Roman" w:hint="default"/>
      </w:rPr>
    </w:lvl>
    <w:lvl w:ilvl="2" w:tplc="90CC4D04" w:tentative="1">
      <w:start w:val="1"/>
      <w:numFmt w:val="bullet"/>
      <w:lvlText w:val="•"/>
      <w:lvlJc w:val="left"/>
      <w:pPr>
        <w:tabs>
          <w:tab w:val="num" w:pos="2160"/>
        </w:tabs>
        <w:ind w:left="2160" w:hanging="360"/>
      </w:pPr>
      <w:rPr>
        <w:rFonts w:ascii="Times New Roman" w:hAnsi="Times New Roman" w:hint="default"/>
      </w:rPr>
    </w:lvl>
    <w:lvl w:ilvl="3" w:tplc="0D3E7F10" w:tentative="1">
      <w:start w:val="1"/>
      <w:numFmt w:val="bullet"/>
      <w:lvlText w:val="•"/>
      <w:lvlJc w:val="left"/>
      <w:pPr>
        <w:tabs>
          <w:tab w:val="num" w:pos="2880"/>
        </w:tabs>
        <w:ind w:left="2880" w:hanging="360"/>
      </w:pPr>
      <w:rPr>
        <w:rFonts w:ascii="Times New Roman" w:hAnsi="Times New Roman" w:hint="default"/>
      </w:rPr>
    </w:lvl>
    <w:lvl w:ilvl="4" w:tplc="134CB5E2" w:tentative="1">
      <w:start w:val="1"/>
      <w:numFmt w:val="bullet"/>
      <w:lvlText w:val="•"/>
      <w:lvlJc w:val="left"/>
      <w:pPr>
        <w:tabs>
          <w:tab w:val="num" w:pos="3600"/>
        </w:tabs>
        <w:ind w:left="3600" w:hanging="360"/>
      </w:pPr>
      <w:rPr>
        <w:rFonts w:ascii="Times New Roman" w:hAnsi="Times New Roman" w:hint="default"/>
      </w:rPr>
    </w:lvl>
    <w:lvl w:ilvl="5" w:tplc="56F20084" w:tentative="1">
      <w:start w:val="1"/>
      <w:numFmt w:val="bullet"/>
      <w:lvlText w:val="•"/>
      <w:lvlJc w:val="left"/>
      <w:pPr>
        <w:tabs>
          <w:tab w:val="num" w:pos="4320"/>
        </w:tabs>
        <w:ind w:left="4320" w:hanging="360"/>
      </w:pPr>
      <w:rPr>
        <w:rFonts w:ascii="Times New Roman" w:hAnsi="Times New Roman" w:hint="default"/>
      </w:rPr>
    </w:lvl>
    <w:lvl w:ilvl="6" w:tplc="4162CE64" w:tentative="1">
      <w:start w:val="1"/>
      <w:numFmt w:val="bullet"/>
      <w:lvlText w:val="•"/>
      <w:lvlJc w:val="left"/>
      <w:pPr>
        <w:tabs>
          <w:tab w:val="num" w:pos="5040"/>
        </w:tabs>
        <w:ind w:left="5040" w:hanging="360"/>
      </w:pPr>
      <w:rPr>
        <w:rFonts w:ascii="Times New Roman" w:hAnsi="Times New Roman" w:hint="default"/>
      </w:rPr>
    </w:lvl>
    <w:lvl w:ilvl="7" w:tplc="7DFE1F22" w:tentative="1">
      <w:start w:val="1"/>
      <w:numFmt w:val="bullet"/>
      <w:lvlText w:val="•"/>
      <w:lvlJc w:val="left"/>
      <w:pPr>
        <w:tabs>
          <w:tab w:val="num" w:pos="5760"/>
        </w:tabs>
        <w:ind w:left="5760" w:hanging="360"/>
      </w:pPr>
      <w:rPr>
        <w:rFonts w:ascii="Times New Roman" w:hAnsi="Times New Roman" w:hint="default"/>
      </w:rPr>
    </w:lvl>
    <w:lvl w:ilvl="8" w:tplc="AA18F61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176882"/>
    <w:multiLevelType w:val="hybridMultilevel"/>
    <w:tmpl w:val="A95A8B06"/>
    <w:lvl w:ilvl="0" w:tplc="53AC62BE">
      <w:numFmt w:val="bullet"/>
      <w:lvlText w:val=""/>
      <w:lvlJc w:val="left"/>
      <w:pPr>
        <w:ind w:left="720" w:hanging="360"/>
      </w:pPr>
      <w:rPr>
        <w:rFonts w:ascii="Symbol" w:eastAsia="Times New Roman"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739A9"/>
    <w:multiLevelType w:val="multilevel"/>
    <w:tmpl w:val="B51A205A"/>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15:restartNumberingAfterBreak="0">
    <w:nsid w:val="2C5036ED"/>
    <w:multiLevelType w:val="hybridMultilevel"/>
    <w:tmpl w:val="91A4D1BE"/>
    <w:lvl w:ilvl="0" w:tplc="EE361D32">
      <w:start w:val="1"/>
      <w:numFmt w:val="decimal"/>
      <w:pStyle w:val="Requirement"/>
      <w:lvlText w:val="ER-%1 (Rel 1)"/>
      <w:lvlJc w:val="left"/>
      <w:pPr>
        <w:tabs>
          <w:tab w:val="num" w:pos="1728"/>
        </w:tabs>
        <w:ind w:left="1728" w:hanging="1728"/>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EB3FEB"/>
    <w:multiLevelType w:val="hybridMultilevel"/>
    <w:tmpl w:val="D4404CF8"/>
    <w:lvl w:ilvl="0" w:tplc="84DA377A">
      <w:start w:val="3"/>
      <w:numFmt w:val="bullet"/>
      <w:lvlText w:val="-"/>
      <w:lvlJc w:val="left"/>
      <w:pPr>
        <w:ind w:left="374" w:hanging="360"/>
      </w:pPr>
      <w:rPr>
        <w:rFonts w:ascii="Times New Roman" w:eastAsia="SimSun" w:hAnsi="Times New Roman" w:cs="Times New Roman"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4" w15:restartNumberingAfterBreak="0">
    <w:nsid w:val="36477A6A"/>
    <w:multiLevelType w:val="multilevel"/>
    <w:tmpl w:val="23EC8B56"/>
    <w:lvl w:ilvl="0">
      <w:start w:val="5"/>
      <w:numFmt w:val="decimal"/>
      <w:pStyle w:val="ReqRel1"/>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32620F9"/>
    <w:multiLevelType w:val="hybridMultilevel"/>
    <w:tmpl w:val="663A5200"/>
    <w:lvl w:ilvl="0" w:tplc="1F685C26">
      <w:start w:val="1"/>
      <w:numFmt w:val="bullet"/>
      <w:lvlText w:val="•"/>
      <w:lvlJc w:val="left"/>
      <w:pPr>
        <w:tabs>
          <w:tab w:val="num" w:pos="720"/>
        </w:tabs>
        <w:ind w:left="720" w:hanging="360"/>
      </w:pPr>
      <w:rPr>
        <w:rFonts w:ascii="Times New Roman" w:hAnsi="Times New Roman" w:hint="default"/>
      </w:rPr>
    </w:lvl>
    <w:lvl w:ilvl="1" w:tplc="B882F344" w:tentative="1">
      <w:start w:val="1"/>
      <w:numFmt w:val="bullet"/>
      <w:lvlText w:val="•"/>
      <w:lvlJc w:val="left"/>
      <w:pPr>
        <w:tabs>
          <w:tab w:val="num" w:pos="1440"/>
        </w:tabs>
        <w:ind w:left="1440" w:hanging="360"/>
      </w:pPr>
      <w:rPr>
        <w:rFonts w:ascii="Times New Roman" w:hAnsi="Times New Roman" w:hint="default"/>
      </w:rPr>
    </w:lvl>
    <w:lvl w:ilvl="2" w:tplc="3ACE65CE" w:tentative="1">
      <w:start w:val="1"/>
      <w:numFmt w:val="bullet"/>
      <w:lvlText w:val="•"/>
      <w:lvlJc w:val="left"/>
      <w:pPr>
        <w:tabs>
          <w:tab w:val="num" w:pos="2160"/>
        </w:tabs>
        <w:ind w:left="2160" w:hanging="360"/>
      </w:pPr>
      <w:rPr>
        <w:rFonts w:ascii="Times New Roman" w:hAnsi="Times New Roman" w:hint="default"/>
      </w:rPr>
    </w:lvl>
    <w:lvl w:ilvl="3" w:tplc="E7566652" w:tentative="1">
      <w:start w:val="1"/>
      <w:numFmt w:val="bullet"/>
      <w:lvlText w:val="•"/>
      <w:lvlJc w:val="left"/>
      <w:pPr>
        <w:tabs>
          <w:tab w:val="num" w:pos="2880"/>
        </w:tabs>
        <w:ind w:left="2880" w:hanging="360"/>
      </w:pPr>
      <w:rPr>
        <w:rFonts w:ascii="Times New Roman" w:hAnsi="Times New Roman" w:hint="default"/>
      </w:rPr>
    </w:lvl>
    <w:lvl w:ilvl="4" w:tplc="D338BBE6" w:tentative="1">
      <w:start w:val="1"/>
      <w:numFmt w:val="bullet"/>
      <w:lvlText w:val="•"/>
      <w:lvlJc w:val="left"/>
      <w:pPr>
        <w:tabs>
          <w:tab w:val="num" w:pos="3600"/>
        </w:tabs>
        <w:ind w:left="3600" w:hanging="360"/>
      </w:pPr>
      <w:rPr>
        <w:rFonts w:ascii="Times New Roman" w:hAnsi="Times New Roman" w:hint="default"/>
      </w:rPr>
    </w:lvl>
    <w:lvl w:ilvl="5" w:tplc="F3025382" w:tentative="1">
      <w:start w:val="1"/>
      <w:numFmt w:val="bullet"/>
      <w:lvlText w:val="•"/>
      <w:lvlJc w:val="left"/>
      <w:pPr>
        <w:tabs>
          <w:tab w:val="num" w:pos="4320"/>
        </w:tabs>
        <w:ind w:left="4320" w:hanging="360"/>
      </w:pPr>
      <w:rPr>
        <w:rFonts w:ascii="Times New Roman" w:hAnsi="Times New Roman" w:hint="default"/>
      </w:rPr>
    </w:lvl>
    <w:lvl w:ilvl="6" w:tplc="058C28C2" w:tentative="1">
      <w:start w:val="1"/>
      <w:numFmt w:val="bullet"/>
      <w:lvlText w:val="•"/>
      <w:lvlJc w:val="left"/>
      <w:pPr>
        <w:tabs>
          <w:tab w:val="num" w:pos="5040"/>
        </w:tabs>
        <w:ind w:left="5040" w:hanging="360"/>
      </w:pPr>
      <w:rPr>
        <w:rFonts w:ascii="Times New Roman" w:hAnsi="Times New Roman" w:hint="default"/>
      </w:rPr>
    </w:lvl>
    <w:lvl w:ilvl="7" w:tplc="04AEF89C" w:tentative="1">
      <w:start w:val="1"/>
      <w:numFmt w:val="bullet"/>
      <w:lvlText w:val="•"/>
      <w:lvlJc w:val="left"/>
      <w:pPr>
        <w:tabs>
          <w:tab w:val="num" w:pos="5760"/>
        </w:tabs>
        <w:ind w:left="5760" w:hanging="360"/>
      </w:pPr>
      <w:rPr>
        <w:rFonts w:ascii="Times New Roman" w:hAnsi="Times New Roman" w:hint="default"/>
      </w:rPr>
    </w:lvl>
    <w:lvl w:ilvl="8" w:tplc="1E7854B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3B460C1"/>
    <w:multiLevelType w:val="hybridMultilevel"/>
    <w:tmpl w:val="298667B6"/>
    <w:lvl w:ilvl="0" w:tplc="25767782">
      <w:start w:val="1"/>
      <w:numFmt w:val="bullet"/>
      <w:lvlText w:val="•"/>
      <w:lvlJc w:val="left"/>
      <w:pPr>
        <w:tabs>
          <w:tab w:val="num" w:pos="720"/>
        </w:tabs>
        <w:ind w:left="720" w:hanging="360"/>
      </w:pPr>
      <w:rPr>
        <w:rFonts w:ascii="Times New Roman" w:hAnsi="Times New Roman" w:hint="default"/>
      </w:rPr>
    </w:lvl>
    <w:lvl w:ilvl="1" w:tplc="1AA44EB6" w:tentative="1">
      <w:start w:val="1"/>
      <w:numFmt w:val="bullet"/>
      <w:lvlText w:val="•"/>
      <w:lvlJc w:val="left"/>
      <w:pPr>
        <w:tabs>
          <w:tab w:val="num" w:pos="1440"/>
        </w:tabs>
        <w:ind w:left="1440" w:hanging="360"/>
      </w:pPr>
      <w:rPr>
        <w:rFonts w:ascii="Times New Roman" w:hAnsi="Times New Roman" w:hint="default"/>
      </w:rPr>
    </w:lvl>
    <w:lvl w:ilvl="2" w:tplc="1DBE5F94" w:tentative="1">
      <w:start w:val="1"/>
      <w:numFmt w:val="bullet"/>
      <w:lvlText w:val="•"/>
      <w:lvlJc w:val="left"/>
      <w:pPr>
        <w:tabs>
          <w:tab w:val="num" w:pos="2160"/>
        </w:tabs>
        <w:ind w:left="2160" w:hanging="360"/>
      </w:pPr>
      <w:rPr>
        <w:rFonts w:ascii="Times New Roman" w:hAnsi="Times New Roman" w:hint="default"/>
      </w:rPr>
    </w:lvl>
    <w:lvl w:ilvl="3" w:tplc="229899E6" w:tentative="1">
      <w:start w:val="1"/>
      <w:numFmt w:val="bullet"/>
      <w:lvlText w:val="•"/>
      <w:lvlJc w:val="left"/>
      <w:pPr>
        <w:tabs>
          <w:tab w:val="num" w:pos="2880"/>
        </w:tabs>
        <w:ind w:left="2880" w:hanging="360"/>
      </w:pPr>
      <w:rPr>
        <w:rFonts w:ascii="Times New Roman" w:hAnsi="Times New Roman" w:hint="default"/>
      </w:rPr>
    </w:lvl>
    <w:lvl w:ilvl="4" w:tplc="863C1E2A" w:tentative="1">
      <w:start w:val="1"/>
      <w:numFmt w:val="bullet"/>
      <w:lvlText w:val="•"/>
      <w:lvlJc w:val="left"/>
      <w:pPr>
        <w:tabs>
          <w:tab w:val="num" w:pos="3600"/>
        </w:tabs>
        <w:ind w:left="3600" w:hanging="360"/>
      </w:pPr>
      <w:rPr>
        <w:rFonts w:ascii="Times New Roman" w:hAnsi="Times New Roman" w:hint="default"/>
      </w:rPr>
    </w:lvl>
    <w:lvl w:ilvl="5" w:tplc="72AE1F1E" w:tentative="1">
      <w:start w:val="1"/>
      <w:numFmt w:val="bullet"/>
      <w:lvlText w:val="•"/>
      <w:lvlJc w:val="left"/>
      <w:pPr>
        <w:tabs>
          <w:tab w:val="num" w:pos="4320"/>
        </w:tabs>
        <w:ind w:left="4320" w:hanging="360"/>
      </w:pPr>
      <w:rPr>
        <w:rFonts w:ascii="Times New Roman" w:hAnsi="Times New Roman" w:hint="default"/>
      </w:rPr>
    </w:lvl>
    <w:lvl w:ilvl="6" w:tplc="2F46EBBC" w:tentative="1">
      <w:start w:val="1"/>
      <w:numFmt w:val="bullet"/>
      <w:lvlText w:val="•"/>
      <w:lvlJc w:val="left"/>
      <w:pPr>
        <w:tabs>
          <w:tab w:val="num" w:pos="5040"/>
        </w:tabs>
        <w:ind w:left="5040" w:hanging="360"/>
      </w:pPr>
      <w:rPr>
        <w:rFonts w:ascii="Times New Roman" w:hAnsi="Times New Roman" w:hint="default"/>
      </w:rPr>
    </w:lvl>
    <w:lvl w:ilvl="7" w:tplc="3CD63BD6" w:tentative="1">
      <w:start w:val="1"/>
      <w:numFmt w:val="bullet"/>
      <w:lvlText w:val="•"/>
      <w:lvlJc w:val="left"/>
      <w:pPr>
        <w:tabs>
          <w:tab w:val="num" w:pos="5760"/>
        </w:tabs>
        <w:ind w:left="5760" w:hanging="360"/>
      </w:pPr>
      <w:rPr>
        <w:rFonts w:ascii="Times New Roman" w:hAnsi="Times New Roman" w:hint="default"/>
      </w:rPr>
    </w:lvl>
    <w:lvl w:ilvl="8" w:tplc="029A07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890A9F"/>
    <w:multiLevelType w:val="hybridMultilevel"/>
    <w:tmpl w:val="611E44C4"/>
    <w:lvl w:ilvl="0" w:tplc="089CC10C">
      <w:start w:val="1"/>
      <w:numFmt w:val="decimal"/>
      <w:pStyle w:val="ReqRel2"/>
      <w:lvlText w:val="ER-%1 (Rel 2)  "/>
      <w:lvlJc w:val="left"/>
      <w:pPr>
        <w:tabs>
          <w:tab w:val="num" w:pos="1728"/>
        </w:tabs>
        <w:ind w:left="1728" w:hanging="1728"/>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2B6FAF"/>
    <w:multiLevelType w:val="hybridMultilevel"/>
    <w:tmpl w:val="F3CC8630"/>
    <w:lvl w:ilvl="0" w:tplc="710C359A">
      <w:start w:val="1"/>
      <w:numFmt w:val="decimal"/>
      <w:pStyle w:val="TextSingle"/>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9F1BD0"/>
    <w:multiLevelType w:val="hybridMultilevel"/>
    <w:tmpl w:val="46FCAAF4"/>
    <w:lvl w:ilvl="0" w:tplc="065A2AA2">
      <w:start w:val="1"/>
      <w:numFmt w:val="bullet"/>
      <w:lvlText w:val="•"/>
      <w:lvlJc w:val="left"/>
      <w:pPr>
        <w:tabs>
          <w:tab w:val="num" w:pos="720"/>
        </w:tabs>
        <w:ind w:left="720" w:hanging="360"/>
      </w:pPr>
      <w:rPr>
        <w:rFonts w:ascii="Times New Roman" w:hAnsi="Times New Roman" w:hint="default"/>
      </w:rPr>
    </w:lvl>
    <w:lvl w:ilvl="1" w:tplc="171CF310" w:tentative="1">
      <w:start w:val="1"/>
      <w:numFmt w:val="bullet"/>
      <w:lvlText w:val="•"/>
      <w:lvlJc w:val="left"/>
      <w:pPr>
        <w:tabs>
          <w:tab w:val="num" w:pos="1440"/>
        </w:tabs>
        <w:ind w:left="1440" w:hanging="360"/>
      </w:pPr>
      <w:rPr>
        <w:rFonts w:ascii="Times New Roman" w:hAnsi="Times New Roman" w:hint="default"/>
      </w:rPr>
    </w:lvl>
    <w:lvl w:ilvl="2" w:tplc="2F5C4A82" w:tentative="1">
      <w:start w:val="1"/>
      <w:numFmt w:val="bullet"/>
      <w:lvlText w:val="•"/>
      <w:lvlJc w:val="left"/>
      <w:pPr>
        <w:tabs>
          <w:tab w:val="num" w:pos="2160"/>
        </w:tabs>
        <w:ind w:left="2160" w:hanging="360"/>
      </w:pPr>
      <w:rPr>
        <w:rFonts w:ascii="Times New Roman" w:hAnsi="Times New Roman" w:hint="default"/>
      </w:rPr>
    </w:lvl>
    <w:lvl w:ilvl="3" w:tplc="D5A0E89A" w:tentative="1">
      <w:start w:val="1"/>
      <w:numFmt w:val="bullet"/>
      <w:lvlText w:val="•"/>
      <w:lvlJc w:val="left"/>
      <w:pPr>
        <w:tabs>
          <w:tab w:val="num" w:pos="2880"/>
        </w:tabs>
        <w:ind w:left="2880" w:hanging="360"/>
      </w:pPr>
      <w:rPr>
        <w:rFonts w:ascii="Times New Roman" w:hAnsi="Times New Roman" w:hint="default"/>
      </w:rPr>
    </w:lvl>
    <w:lvl w:ilvl="4" w:tplc="DCEAB17A" w:tentative="1">
      <w:start w:val="1"/>
      <w:numFmt w:val="bullet"/>
      <w:lvlText w:val="•"/>
      <w:lvlJc w:val="left"/>
      <w:pPr>
        <w:tabs>
          <w:tab w:val="num" w:pos="3600"/>
        </w:tabs>
        <w:ind w:left="3600" w:hanging="360"/>
      </w:pPr>
      <w:rPr>
        <w:rFonts w:ascii="Times New Roman" w:hAnsi="Times New Roman" w:hint="default"/>
      </w:rPr>
    </w:lvl>
    <w:lvl w:ilvl="5" w:tplc="2FB6BFC2" w:tentative="1">
      <w:start w:val="1"/>
      <w:numFmt w:val="bullet"/>
      <w:lvlText w:val="•"/>
      <w:lvlJc w:val="left"/>
      <w:pPr>
        <w:tabs>
          <w:tab w:val="num" w:pos="4320"/>
        </w:tabs>
        <w:ind w:left="4320" w:hanging="360"/>
      </w:pPr>
      <w:rPr>
        <w:rFonts w:ascii="Times New Roman" w:hAnsi="Times New Roman" w:hint="default"/>
      </w:rPr>
    </w:lvl>
    <w:lvl w:ilvl="6" w:tplc="2B9EA8C0" w:tentative="1">
      <w:start w:val="1"/>
      <w:numFmt w:val="bullet"/>
      <w:lvlText w:val="•"/>
      <w:lvlJc w:val="left"/>
      <w:pPr>
        <w:tabs>
          <w:tab w:val="num" w:pos="5040"/>
        </w:tabs>
        <w:ind w:left="5040" w:hanging="360"/>
      </w:pPr>
      <w:rPr>
        <w:rFonts w:ascii="Times New Roman" w:hAnsi="Times New Roman" w:hint="default"/>
      </w:rPr>
    </w:lvl>
    <w:lvl w:ilvl="7" w:tplc="4A0E65C6" w:tentative="1">
      <w:start w:val="1"/>
      <w:numFmt w:val="bullet"/>
      <w:lvlText w:val="•"/>
      <w:lvlJc w:val="left"/>
      <w:pPr>
        <w:tabs>
          <w:tab w:val="num" w:pos="5760"/>
        </w:tabs>
        <w:ind w:left="5760" w:hanging="360"/>
      </w:pPr>
      <w:rPr>
        <w:rFonts w:ascii="Times New Roman" w:hAnsi="Times New Roman" w:hint="default"/>
      </w:rPr>
    </w:lvl>
    <w:lvl w:ilvl="8" w:tplc="D6FE66E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A7C2CF6"/>
    <w:multiLevelType w:val="hybridMultilevel"/>
    <w:tmpl w:val="CF22E050"/>
    <w:lvl w:ilvl="0" w:tplc="EAECF414">
      <w:start w:val="1"/>
      <w:numFmt w:val="bullet"/>
      <w:pStyle w:val="Bullet1"/>
      <w:lvlText w:val=""/>
      <w:lvlJc w:val="left"/>
      <w:pPr>
        <w:tabs>
          <w:tab w:val="num" w:pos="936"/>
        </w:tabs>
        <w:ind w:left="936" w:hanging="360"/>
      </w:pPr>
      <w:rPr>
        <w:rFonts w:ascii="Symbol" w:hAnsi="Symbol" w:hint="default"/>
      </w:rPr>
    </w:lvl>
    <w:lvl w:ilvl="1" w:tplc="A4DAEAB2">
      <w:start w:val="1"/>
      <w:numFmt w:val="bullet"/>
      <w:pStyle w:val="Bullet2"/>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7CE65DBA"/>
    <w:multiLevelType w:val="hybridMultilevel"/>
    <w:tmpl w:val="89900352"/>
    <w:lvl w:ilvl="0" w:tplc="02A83AB6">
      <w:start w:val="1"/>
      <w:numFmt w:val="decimal"/>
      <w:lvlText w:val="%1."/>
      <w:lvlJc w:val="left"/>
      <w:pPr>
        <w:tabs>
          <w:tab w:val="num" w:pos="1296"/>
        </w:tabs>
        <w:ind w:left="1296" w:hanging="576"/>
      </w:pPr>
      <w:rPr>
        <w:rFonts w:hint="default"/>
        <w:sz w:val="40"/>
        <w:effect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E0EC3D2C">
      <w:start w:val="1"/>
      <w:numFmt w:val="decimal"/>
      <w:pStyle w:val="Chapter1"/>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626993">
    <w:abstractNumId w:val="14"/>
  </w:num>
  <w:num w:numId="2" w16cid:durableId="1203250315">
    <w:abstractNumId w:val="4"/>
  </w:num>
  <w:num w:numId="3" w16cid:durableId="1440833798">
    <w:abstractNumId w:val="3"/>
  </w:num>
  <w:num w:numId="4" w16cid:durableId="174929297">
    <w:abstractNumId w:val="2"/>
  </w:num>
  <w:num w:numId="5" w16cid:durableId="271716970">
    <w:abstractNumId w:val="1"/>
  </w:num>
  <w:num w:numId="6" w16cid:durableId="878467914">
    <w:abstractNumId w:val="0"/>
  </w:num>
  <w:num w:numId="7" w16cid:durableId="406801893">
    <w:abstractNumId w:val="5"/>
  </w:num>
  <w:num w:numId="8" w16cid:durableId="84503177">
    <w:abstractNumId w:val="12"/>
  </w:num>
  <w:num w:numId="9" w16cid:durableId="2112043155">
    <w:abstractNumId w:val="17"/>
  </w:num>
  <w:num w:numId="10" w16cid:durableId="1637878063">
    <w:abstractNumId w:val="18"/>
  </w:num>
  <w:num w:numId="11" w16cid:durableId="402416927">
    <w:abstractNumId w:val="20"/>
  </w:num>
  <w:num w:numId="12" w16cid:durableId="7878244">
    <w:abstractNumId w:val="21"/>
  </w:num>
  <w:num w:numId="13" w16cid:durableId="2010906988">
    <w:abstractNumId w:val="11"/>
  </w:num>
  <w:num w:numId="14" w16cid:durableId="1403597735">
    <w:abstractNumId w:val="6"/>
  </w:num>
  <w:num w:numId="15" w16cid:durableId="1985314170">
    <w:abstractNumId w:val="7"/>
  </w:num>
  <w:num w:numId="16" w16cid:durableId="249967297">
    <w:abstractNumId w:val="13"/>
  </w:num>
  <w:num w:numId="17" w16cid:durableId="514223704">
    <w:abstractNumId w:val="8"/>
  </w:num>
  <w:num w:numId="18" w16cid:durableId="1846747942">
    <w:abstractNumId w:val="16"/>
  </w:num>
  <w:num w:numId="19" w16cid:durableId="603149522">
    <w:abstractNumId w:val="9"/>
  </w:num>
  <w:num w:numId="20" w16cid:durableId="1581018739">
    <w:abstractNumId w:val="15"/>
  </w:num>
  <w:num w:numId="21" w16cid:durableId="1717699640">
    <w:abstractNumId w:val="19"/>
  </w:num>
  <w:num w:numId="22" w16cid:durableId="54298554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55"/>
    <w:rsid w:val="00001DFA"/>
    <w:rsid w:val="000053A1"/>
    <w:rsid w:val="00011E0C"/>
    <w:rsid w:val="00021F63"/>
    <w:rsid w:val="000348A4"/>
    <w:rsid w:val="00035AE7"/>
    <w:rsid w:val="000404ED"/>
    <w:rsid w:val="00041642"/>
    <w:rsid w:val="00047AE6"/>
    <w:rsid w:val="00051E60"/>
    <w:rsid w:val="00053EEA"/>
    <w:rsid w:val="00054AF9"/>
    <w:rsid w:val="00061ADC"/>
    <w:rsid w:val="00062E92"/>
    <w:rsid w:val="0006687F"/>
    <w:rsid w:val="00093D94"/>
    <w:rsid w:val="0009607E"/>
    <w:rsid w:val="000A0547"/>
    <w:rsid w:val="000A4D7F"/>
    <w:rsid w:val="000B52BF"/>
    <w:rsid w:val="000C2E40"/>
    <w:rsid w:val="000D366F"/>
    <w:rsid w:val="000E44CC"/>
    <w:rsid w:val="000F59F3"/>
    <w:rsid w:val="001041DB"/>
    <w:rsid w:val="00116B9D"/>
    <w:rsid w:val="00121255"/>
    <w:rsid w:val="001214CD"/>
    <w:rsid w:val="0013003F"/>
    <w:rsid w:val="001336EB"/>
    <w:rsid w:val="001422AE"/>
    <w:rsid w:val="0016058E"/>
    <w:rsid w:val="00172FDF"/>
    <w:rsid w:val="00187022"/>
    <w:rsid w:val="001874A2"/>
    <w:rsid w:val="00194E66"/>
    <w:rsid w:val="001955B7"/>
    <w:rsid w:val="001A183F"/>
    <w:rsid w:val="001A2F11"/>
    <w:rsid w:val="001A6538"/>
    <w:rsid w:val="001B5112"/>
    <w:rsid w:val="001B6047"/>
    <w:rsid w:val="001B7E5F"/>
    <w:rsid w:val="001E132B"/>
    <w:rsid w:val="001E435C"/>
    <w:rsid w:val="001F0CBE"/>
    <w:rsid w:val="002206DF"/>
    <w:rsid w:val="002319FC"/>
    <w:rsid w:val="00243FA2"/>
    <w:rsid w:val="00245162"/>
    <w:rsid w:val="0024532B"/>
    <w:rsid w:val="00246D75"/>
    <w:rsid w:val="00253BCF"/>
    <w:rsid w:val="00261092"/>
    <w:rsid w:val="0026146F"/>
    <w:rsid w:val="002671CE"/>
    <w:rsid w:val="00270EAB"/>
    <w:rsid w:val="00275CC2"/>
    <w:rsid w:val="00276861"/>
    <w:rsid w:val="00291614"/>
    <w:rsid w:val="002B5720"/>
    <w:rsid w:val="002C5877"/>
    <w:rsid w:val="002C750F"/>
    <w:rsid w:val="002C7560"/>
    <w:rsid w:val="002D172B"/>
    <w:rsid w:val="002D1869"/>
    <w:rsid w:val="002D655D"/>
    <w:rsid w:val="002D66DB"/>
    <w:rsid w:val="002F0BBC"/>
    <w:rsid w:val="002F1339"/>
    <w:rsid w:val="002F33E2"/>
    <w:rsid w:val="00304262"/>
    <w:rsid w:val="0030593A"/>
    <w:rsid w:val="00324E83"/>
    <w:rsid w:val="00325B1D"/>
    <w:rsid w:val="00330787"/>
    <w:rsid w:val="00337B88"/>
    <w:rsid w:val="00356D41"/>
    <w:rsid w:val="0036219E"/>
    <w:rsid w:val="003667DD"/>
    <w:rsid w:val="00366BA2"/>
    <w:rsid w:val="00375F26"/>
    <w:rsid w:val="00377975"/>
    <w:rsid w:val="0039389F"/>
    <w:rsid w:val="0039412E"/>
    <w:rsid w:val="003946BC"/>
    <w:rsid w:val="0039748A"/>
    <w:rsid w:val="003A15CE"/>
    <w:rsid w:val="003C5B11"/>
    <w:rsid w:val="003D4A4D"/>
    <w:rsid w:val="003E7787"/>
    <w:rsid w:val="003F0470"/>
    <w:rsid w:val="004014CF"/>
    <w:rsid w:val="00406850"/>
    <w:rsid w:val="0041008B"/>
    <w:rsid w:val="004350F4"/>
    <w:rsid w:val="0044305C"/>
    <w:rsid w:val="00443D8F"/>
    <w:rsid w:val="00446F25"/>
    <w:rsid w:val="00450CFA"/>
    <w:rsid w:val="00452183"/>
    <w:rsid w:val="00455BF7"/>
    <w:rsid w:val="00462E8E"/>
    <w:rsid w:val="0047442F"/>
    <w:rsid w:val="00476E15"/>
    <w:rsid w:val="00480568"/>
    <w:rsid w:val="004811D5"/>
    <w:rsid w:val="00483D75"/>
    <w:rsid w:val="00487BD4"/>
    <w:rsid w:val="00491D1C"/>
    <w:rsid w:val="0049417B"/>
    <w:rsid w:val="00494BC5"/>
    <w:rsid w:val="0049514D"/>
    <w:rsid w:val="004A1528"/>
    <w:rsid w:val="004A219C"/>
    <w:rsid w:val="004B6B38"/>
    <w:rsid w:val="004C02D8"/>
    <w:rsid w:val="004E0552"/>
    <w:rsid w:val="004E6401"/>
    <w:rsid w:val="004F100F"/>
    <w:rsid w:val="004F2A6B"/>
    <w:rsid w:val="0050152F"/>
    <w:rsid w:val="00510811"/>
    <w:rsid w:val="005138CE"/>
    <w:rsid w:val="00523B7F"/>
    <w:rsid w:val="00552AA6"/>
    <w:rsid w:val="0055542C"/>
    <w:rsid w:val="0056318B"/>
    <w:rsid w:val="00576820"/>
    <w:rsid w:val="00580C34"/>
    <w:rsid w:val="005850C8"/>
    <w:rsid w:val="00585119"/>
    <w:rsid w:val="00587F01"/>
    <w:rsid w:val="00592D99"/>
    <w:rsid w:val="005B070D"/>
    <w:rsid w:val="005C70D8"/>
    <w:rsid w:val="005D3C91"/>
    <w:rsid w:val="005D7E19"/>
    <w:rsid w:val="005E12FD"/>
    <w:rsid w:val="005F188C"/>
    <w:rsid w:val="005F47E5"/>
    <w:rsid w:val="005F5D39"/>
    <w:rsid w:val="006027DC"/>
    <w:rsid w:val="00604D9E"/>
    <w:rsid w:val="00606902"/>
    <w:rsid w:val="00606B83"/>
    <w:rsid w:val="00607B30"/>
    <w:rsid w:val="006210CD"/>
    <w:rsid w:val="0062240C"/>
    <w:rsid w:val="00622BCD"/>
    <w:rsid w:val="006233EC"/>
    <w:rsid w:val="00641676"/>
    <w:rsid w:val="006506D9"/>
    <w:rsid w:val="00651E0A"/>
    <w:rsid w:val="0065381C"/>
    <w:rsid w:val="006539F1"/>
    <w:rsid w:val="00654818"/>
    <w:rsid w:val="00666F89"/>
    <w:rsid w:val="00676410"/>
    <w:rsid w:val="00685304"/>
    <w:rsid w:val="00694DF7"/>
    <w:rsid w:val="006A1D68"/>
    <w:rsid w:val="006A5D37"/>
    <w:rsid w:val="006B03F4"/>
    <w:rsid w:val="006B2727"/>
    <w:rsid w:val="006C1D82"/>
    <w:rsid w:val="006C5F5E"/>
    <w:rsid w:val="006D42B7"/>
    <w:rsid w:val="006D439F"/>
    <w:rsid w:val="006E4C7F"/>
    <w:rsid w:val="006F253C"/>
    <w:rsid w:val="006F361C"/>
    <w:rsid w:val="006F3B05"/>
    <w:rsid w:val="00703D1F"/>
    <w:rsid w:val="0070584B"/>
    <w:rsid w:val="00706C2A"/>
    <w:rsid w:val="00710491"/>
    <w:rsid w:val="00721329"/>
    <w:rsid w:val="00721C7E"/>
    <w:rsid w:val="00722B4B"/>
    <w:rsid w:val="00727CE9"/>
    <w:rsid w:val="00733A8D"/>
    <w:rsid w:val="00737036"/>
    <w:rsid w:val="00740C5E"/>
    <w:rsid w:val="00745E34"/>
    <w:rsid w:val="00754822"/>
    <w:rsid w:val="00767FB6"/>
    <w:rsid w:val="007912C0"/>
    <w:rsid w:val="00793318"/>
    <w:rsid w:val="00796DA6"/>
    <w:rsid w:val="00796DC6"/>
    <w:rsid w:val="007A0E70"/>
    <w:rsid w:val="007D070E"/>
    <w:rsid w:val="007D3F5D"/>
    <w:rsid w:val="007D47D7"/>
    <w:rsid w:val="007D5A99"/>
    <w:rsid w:val="007D6BDC"/>
    <w:rsid w:val="007D77EF"/>
    <w:rsid w:val="007E0A06"/>
    <w:rsid w:val="007F59DD"/>
    <w:rsid w:val="008024A9"/>
    <w:rsid w:val="00802596"/>
    <w:rsid w:val="00813A27"/>
    <w:rsid w:val="00817DE1"/>
    <w:rsid w:val="0082424D"/>
    <w:rsid w:val="00825B03"/>
    <w:rsid w:val="00833F6C"/>
    <w:rsid w:val="00844DD9"/>
    <w:rsid w:val="00844ED7"/>
    <w:rsid w:val="00852B27"/>
    <w:rsid w:val="00857A5F"/>
    <w:rsid w:val="0086538C"/>
    <w:rsid w:val="0087587B"/>
    <w:rsid w:val="008841B4"/>
    <w:rsid w:val="00886431"/>
    <w:rsid w:val="008B308D"/>
    <w:rsid w:val="008C4726"/>
    <w:rsid w:val="008C73FC"/>
    <w:rsid w:val="008E0DBB"/>
    <w:rsid w:val="008E1D5C"/>
    <w:rsid w:val="008E7AD4"/>
    <w:rsid w:val="008E7ADB"/>
    <w:rsid w:val="008F1F79"/>
    <w:rsid w:val="008F2B2C"/>
    <w:rsid w:val="008F49B5"/>
    <w:rsid w:val="009028CA"/>
    <w:rsid w:val="00902D56"/>
    <w:rsid w:val="00916E5B"/>
    <w:rsid w:val="0092298E"/>
    <w:rsid w:val="009309E4"/>
    <w:rsid w:val="00930B9E"/>
    <w:rsid w:val="00931F53"/>
    <w:rsid w:val="00933E48"/>
    <w:rsid w:val="00946B4D"/>
    <w:rsid w:val="00947D91"/>
    <w:rsid w:val="00954AF6"/>
    <w:rsid w:val="00964669"/>
    <w:rsid w:val="009719C9"/>
    <w:rsid w:val="00972920"/>
    <w:rsid w:val="00976CBA"/>
    <w:rsid w:val="00997966"/>
    <w:rsid w:val="009A0638"/>
    <w:rsid w:val="009A13B8"/>
    <w:rsid w:val="009A2048"/>
    <w:rsid w:val="009C3F70"/>
    <w:rsid w:val="009C4821"/>
    <w:rsid w:val="009C7313"/>
    <w:rsid w:val="009D036C"/>
    <w:rsid w:val="009D5497"/>
    <w:rsid w:val="009F7D6F"/>
    <w:rsid w:val="00A025BC"/>
    <w:rsid w:val="00A11A37"/>
    <w:rsid w:val="00A1657A"/>
    <w:rsid w:val="00A168E3"/>
    <w:rsid w:val="00A27676"/>
    <w:rsid w:val="00A33A1D"/>
    <w:rsid w:val="00A418CE"/>
    <w:rsid w:val="00A45A77"/>
    <w:rsid w:val="00A50756"/>
    <w:rsid w:val="00A53155"/>
    <w:rsid w:val="00A54801"/>
    <w:rsid w:val="00A54945"/>
    <w:rsid w:val="00A568E0"/>
    <w:rsid w:val="00A662D8"/>
    <w:rsid w:val="00A702E8"/>
    <w:rsid w:val="00A769AE"/>
    <w:rsid w:val="00A862A3"/>
    <w:rsid w:val="00A87E40"/>
    <w:rsid w:val="00A906C9"/>
    <w:rsid w:val="00A96188"/>
    <w:rsid w:val="00AA7824"/>
    <w:rsid w:val="00AB3CCF"/>
    <w:rsid w:val="00AC0AF9"/>
    <w:rsid w:val="00AC3B77"/>
    <w:rsid w:val="00AC67FA"/>
    <w:rsid w:val="00AD2139"/>
    <w:rsid w:val="00AD7FA0"/>
    <w:rsid w:val="00AE220B"/>
    <w:rsid w:val="00AE2FE9"/>
    <w:rsid w:val="00AF5063"/>
    <w:rsid w:val="00AF74D9"/>
    <w:rsid w:val="00B0552C"/>
    <w:rsid w:val="00B05EEB"/>
    <w:rsid w:val="00B10894"/>
    <w:rsid w:val="00B1143D"/>
    <w:rsid w:val="00B13BD8"/>
    <w:rsid w:val="00B2133C"/>
    <w:rsid w:val="00B223B0"/>
    <w:rsid w:val="00B25868"/>
    <w:rsid w:val="00B33C6B"/>
    <w:rsid w:val="00B41D14"/>
    <w:rsid w:val="00B57AF5"/>
    <w:rsid w:val="00B6639B"/>
    <w:rsid w:val="00B80C96"/>
    <w:rsid w:val="00B82AFE"/>
    <w:rsid w:val="00B964AB"/>
    <w:rsid w:val="00B96DDF"/>
    <w:rsid w:val="00BA2301"/>
    <w:rsid w:val="00BA435D"/>
    <w:rsid w:val="00BB073F"/>
    <w:rsid w:val="00BB66D9"/>
    <w:rsid w:val="00BB7C7A"/>
    <w:rsid w:val="00BC664C"/>
    <w:rsid w:val="00BD135B"/>
    <w:rsid w:val="00BD256F"/>
    <w:rsid w:val="00BD5585"/>
    <w:rsid w:val="00BE2E03"/>
    <w:rsid w:val="00BE412A"/>
    <w:rsid w:val="00BF15DE"/>
    <w:rsid w:val="00BF7A7E"/>
    <w:rsid w:val="00C352D9"/>
    <w:rsid w:val="00C45F0F"/>
    <w:rsid w:val="00C54279"/>
    <w:rsid w:val="00C667DD"/>
    <w:rsid w:val="00C70FC7"/>
    <w:rsid w:val="00C7538D"/>
    <w:rsid w:val="00C811B5"/>
    <w:rsid w:val="00C84ADC"/>
    <w:rsid w:val="00C8582B"/>
    <w:rsid w:val="00C86AFA"/>
    <w:rsid w:val="00C900A9"/>
    <w:rsid w:val="00C947AC"/>
    <w:rsid w:val="00C95353"/>
    <w:rsid w:val="00CA553D"/>
    <w:rsid w:val="00CB7D50"/>
    <w:rsid w:val="00CC0068"/>
    <w:rsid w:val="00CC4411"/>
    <w:rsid w:val="00CC6CCF"/>
    <w:rsid w:val="00CD0235"/>
    <w:rsid w:val="00CD37A8"/>
    <w:rsid w:val="00CD6323"/>
    <w:rsid w:val="00CE0CA5"/>
    <w:rsid w:val="00D02CBE"/>
    <w:rsid w:val="00D1739D"/>
    <w:rsid w:val="00D21B38"/>
    <w:rsid w:val="00D24180"/>
    <w:rsid w:val="00D2556E"/>
    <w:rsid w:val="00D27CAF"/>
    <w:rsid w:val="00D3395B"/>
    <w:rsid w:val="00D430EE"/>
    <w:rsid w:val="00D50338"/>
    <w:rsid w:val="00D548D5"/>
    <w:rsid w:val="00D554BB"/>
    <w:rsid w:val="00D569F8"/>
    <w:rsid w:val="00D63A76"/>
    <w:rsid w:val="00D7014F"/>
    <w:rsid w:val="00D72CA3"/>
    <w:rsid w:val="00D75A72"/>
    <w:rsid w:val="00D857A1"/>
    <w:rsid w:val="00D94FC0"/>
    <w:rsid w:val="00DA358D"/>
    <w:rsid w:val="00DC1802"/>
    <w:rsid w:val="00DD31F7"/>
    <w:rsid w:val="00DD6C07"/>
    <w:rsid w:val="00DE0D48"/>
    <w:rsid w:val="00E011EF"/>
    <w:rsid w:val="00E015CA"/>
    <w:rsid w:val="00E15466"/>
    <w:rsid w:val="00E16376"/>
    <w:rsid w:val="00E1780B"/>
    <w:rsid w:val="00E61724"/>
    <w:rsid w:val="00E627AD"/>
    <w:rsid w:val="00E64850"/>
    <w:rsid w:val="00E7344B"/>
    <w:rsid w:val="00E76D9E"/>
    <w:rsid w:val="00E811EB"/>
    <w:rsid w:val="00E875B2"/>
    <w:rsid w:val="00E91CCF"/>
    <w:rsid w:val="00EA25F8"/>
    <w:rsid w:val="00EA38AB"/>
    <w:rsid w:val="00ED1937"/>
    <w:rsid w:val="00ED5F70"/>
    <w:rsid w:val="00EE24EB"/>
    <w:rsid w:val="00EE5BF6"/>
    <w:rsid w:val="00F11CD8"/>
    <w:rsid w:val="00F25C79"/>
    <w:rsid w:val="00F27610"/>
    <w:rsid w:val="00F3039E"/>
    <w:rsid w:val="00F32D42"/>
    <w:rsid w:val="00F5266A"/>
    <w:rsid w:val="00F638DA"/>
    <w:rsid w:val="00F76785"/>
    <w:rsid w:val="00F826F3"/>
    <w:rsid w:val="00F82761"/>
    <w:rsid w:val="00F82A82"/>
    <w:rsid w:val="00F9179D"/>
    <w:rsid w:val="00F923A9"/>
    <w:rsid w:val="00F93F3F"/>
    <w:rsid w:val="00F96D93"/>
    <w:rsid w:val="00FA7EE4"/>
    <w:rsid w:val="00FC381A"/>
    <w:rsid w:val="00FC4DEB"/>
    <w:rsid w:val="00FC7E1B"/>
    <w:rsid w:val="00FD04F5"/>
    <w:rsid w:val="00FE3B25"/>
    <w:rsid w:val="00FF0BF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8E56A3"/>
  <w15:chartTrackingRefBased/>
  <w15:docId w15:val="{D5C6D188-04E8-426D-87E7-5DA1BBBD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bidi="ar-SA"/>
    </w:rPr>
  </w:style>
  <w:style w:type="paragraph" w:styleId="Heading1">
    <w:name w:val="heading 1"/>
    <w:aliases w:val="Heading One,h1,Head1,Head,1,Numbered,nu,Level 1 Head,H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bCs/>
    </w:rPr>
  </w:style>
  <w:style w:type="paragraph" w:styleId="Heading3">
    <w:name w:val="heading 3"/>
    <w:aliases w:val="3,h3,Heading Three"/>
    <w:basedOn w:val="Normal"/>
    <w:next w:val="Normal"/>
    <w:qFormat/>
    <w:pPr>
      <w:keepNext/>
      <w:outlineLvl w:val="2"/>
    </w:pPr>
    <w:rPr>
      <w:rFonts w:eastAsia="Times New Roman"/>
      <w:b/>
      <w:bCs/>
      <w:lang w:eastAsia="en-US"/>
    </w:rPr>
  </w:style>
  <w:style w:type="paragraph" w:styleId="Heading4">
    <w:name w:val="heading 4"/>
    <w:basedOn w:val="Normal"/>
    <w:next w:val="Normal"/>
    <w:qFormat/>
    <w:pPr>
      <w:keepNext/>
      <w:spacing w:before="60" w:after="60"/>
      <w:outlineLvl w:val="3"/>
    </w:pPr>
    <w:rPr>
      <w:rFonts w:ascii="Arial" w:eastAsia="Times New Roman" w:hAnsi="Arial"/>
      <w:b/>
      <w:bCs/>
      <w:szCs w:val="28"/>
      <w:lang w:eastAsia="en-US"/>
    </w:rPr>
  </w:style>
  <w:style w:type="paragraph" w:styleId="Heading5">
    <w:name w:val="heading 5"/>
    <w:basedOn w:val="Normal"/>
    <w:next w:val="Normal"/>
    <w:qFormat/>
    <w:pPr>
      <w:spacing w:before="60" w:after="60"/>
      <w:outlineLvl w:val="4"/>
    </w:pPr>
    <w:rPr>
      <w:rFonts w:ascii="Arial" w:eastAsia="Times New Roman" w:hAnsi="Arial"/>
      <w:b/>
      <w:bCs/>
      <w:iCs/>
      <w:szCs w:val="26"/>
      <w:lang w:eastAsia="en-US"/>
    </w:rPr>
  </w:style>
  <w:style w:type="paragraph" w:styleId="Heading6">
    <w:name w:val="heading 6"/>
    <w:basedOn w:val="Normal"/>
    <w:next w:val="Normal"/>
    <w:qFormat/>
    <w:pPr>
      <w:spacing w:before="60" w:after="60"/>
      <w:outlineLvl w:val="5"/>
    </w:pPr>
    <w:rPr>
      <w:rFonts w:ascii="Arial" w:eastAsia="Times New Roman" w:hAnsi="Arial"/>
      <w:b/>
      <w:bCs/>
      <w:szCs w:val="22"/>
      <w:lang w:eastAsia="en-US"/>
    </w:rPr>
  </w:style>
  <w:style w:type="paragraph" w:styleId="Heading7">
    <w:name w:val="heading 7"/>
    <w:basedOn w:val="Normal"/>
    <w:next w:val="Normal"/>
    <w:qFormat/>
    <w:pPr>
      <w:spacing w:before="240" w:after="60"/>
      <w:outlineLvl w:val="6"/>
    </w:pPr>
    <w:rPr>
      <w:rFonts w:eastAsia="Times New Roman"/>
      <w:lang w:eastAsia="en-US"/>
    </w:rPr>
  </w:style>
  <w:style w:type="paragraph" w:styleId="Heading8">
    <w:name w:val="heading 8"/>
    <w:basedOn w:val="Normal"/>
    <w:next w:val="Normal"/>
    <w:qFormat/>
    <w:pPr>
      <w:spacing w:before="240" w:after="60"/>
      <w:outlineLvl w:val="7"/>
    </w:pPr>
    <w:rPr>
      <w:rFonts w:eastAsia="Times New Roman"/>
      <w:i/>
      <w:iCs/>
      <w:lang w:eastAsia="en-US"/>
    </w:rPr>
  </w:style>
  <w:style w:type="paragraph" w:styleId="Heading9">
    <w:name w:val="heading 9"/>
    <w:basedOn w:val="Normal"/>
    <w:next w:val="Normal"/>
    <w:qFormat/>
    <w:pPr>
      <w:spacing w:before="240" w:after="60"/>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jc w:val="center"/>
    </w:pPr>
    <w:rPr>
      <w:rFonts w:eastAsia="Times New Roman"/>
      <w:b/>
      <w:bCs/>
      <w:sz w:val="20"/>
      <w:szCs w:val="20"/>
      <w:lang w:eastAsia="en-US"/>
    </w:rPr>
  </w:style>
  <w:style w:type="paragraph" w:customStyle="1" w:styleId="xl24">
    <w:name w:val="xl24"/>
    <w:basedOn w:val="Normal"/>
    <w:pPr>
      <w:spacing w:before="100" w:beforeAutospacing="1" w:after="100" w:afterAutospacing="1"/>
      <w:jc w:val="center"/>
    </w:pPr>
    <w:rPr>
      <w:rFonts w:eastAsia="Times New Roman"/>
      <w:lang w:eastAsia="en-US"/>
    </w:rPr>
  </w:style>
  <w:style w:type="paragraph" w:customStyle="1" w:styleId="Objective">
    <w:name w:val="Objective"/>
    <w:basedOn w:val="ReqRel1"/>
    <w:pPr>
      <w:numPr>
        <w:numId w:val="7"/>
      </w:numPr>
    </w:pPr>
  </w:style>
  <w:style w:type="paragraph" w:customStyle="1" w:styleId="ReqRel1">
    <w:name w:val="Req Rel1"/>
    <w:basedOn w:val="Normal"/>
    <w:pPr>
      <w:numPr>
        <w:numId w:val="1"/>
      </w:numPr>
      <w:spacing w:before="60" w:after="60"/>
    </w:pPr>
    <w:rPr>
      <w:rFonts w:eastAsia="Times New Roman"/>
      <w:lang w:eastAsia="en-US"/>
    </w:rPr>
  </w:style>
  <w:style w:type="paragraph" w:customStyle="1" w:styleId="ReqRel2">
    <w:name w:val="Req Rel2"/>
    <w:basedOn w:val="Normal"/>
    <w:pPr>
      <w:numPr>
        <w:numId w:val="9"/>
      </w:numPr>
      <w:spacing w:before="60" w:after="60"/>
    </w:pPr>
    <w:rPr>
      <w:rFonts w:eastAsia="Times New Roman"/>
      <w:lang w:eastAsia="en-US"/>
    </w:rPr>
  </w:style>
  <w:style w:type="paragraph" w:customStyle="1" w:styleId="Requirement">
    <w:name w:val="Requirement"/>
    <w:basedOn w:val="Normal"/>
    <w:pPr>
      <w:numPr>
        <w:numId w:val="8"/>
      </w:numPr>
      <w:spacing w:before="60" w:after="60"/>
    </w:pPr>
    <w:rPr>
      <w:rFonts w:eastAsia="Times New Roman"/>
      <w:lang w:eastAsia="en-US"/>
    </w:rPr>
  </w:style>
  <w:style w:type="paragraph" w:customStyle="1" w:styleId="TextSingle">
    <w:name w:val="Text Single"/>
    <w:basedOn w:val="Normal"/>
    <w:pPr>
      <w:numPr>
        <w:numId w:val="10"/>
      </w:numPr>
    </w:pPr>
    <w:rPr>
      <w:rFonts w:eastAsia="Times New Roman"/>
      <w:lang w:eastAsia="en-US"/>
    </w:rPr>
  </w:style>
  <w:style w:type="paragraph" w:styleId="ListBullet">
    <w:name w:val="List Bullet"/>
    <w:basedOn w:val="Normal"/>
    <w:autoRedefine/>
    <w:pPr>
      <w:numPr>
        <w:numId w:val="2"/>
      </w:numPr>
    </w:pPr>
    <w:rPr>
      <w:rFonts w:ascii="timesroman" w:eastAsia="Times New Roman" w:hAnsi="timesroman"/>
      <w:sz w:val="20"/>
      <w:szCs w:val="20"/>
      <w:lang w:eastAsia="en-US"/>
    </w:rPr>
  </w:style>
  <w:style w:type="paragraph" w:styleId="ListBullet2">
    <w:name w:val="List Bullet 2"/>
    <w:basedOn w:val="Normal"/>
    <w:autoRedefine/>
    <w:pPr>
      <w:numPr>
        <w:numId w:val="3"/>
      </w:numPr>
    </w:pPr>
    <w:rPr>
      <w:rFonts w:ascii="timesroman" w:eastAsia="Times New Roman" w:hAnsi="timesroman"/>
      <w:sz w:val="20"/>
      <w:szCs w:val="20"/>
      <w:lang w:eastAsia="en-US"/>
    </w:rPr>
  </w:style>
  <w:style w:type="paragraph" w:styleId="ListBullet3">
    <w:name w:val="List Bullet 3"/>
    <w:basedOn w:val="Normal"/>
    <w:autoRedefine/>
    <w:pPr>
      <w:numPr>
        <w:numId w:val="4"/>
      </w:numPr>
    </w:pPr>
    <w:rPr>
      <w:rFonts w:ascii="timesroman" w:eastAsia="Times New Roman" w:hAnsi="timesroman"/>
      <w:sz w:val="20"/>
      <w:szCs w:val="20"/>
      <w:lang w:eastAsia="en-US"/>
    </w:rPr>
  </w:style>
  <w:style w:type="paragraph" w:styleId="ListBullet4">
    <w:name w:val="List Bullet 4"/>
    <w:basedOn w:val="Normal"/>
    <w:autoRedefine/>
    <w:pPr>
      <w:numPr>
        <w:numId w:val="5"/>
      </w:numPr>
    </w:pPr>
    <w:rPr>
      <w:rFonts w:ascii="timesroman" w:eastAsia="Times New Roman" w:hAnsi="timesroman"/>
      <w:sz w:val="20"/>
      <w:szCs w:val="20"/>
      <w:lang w:eastAsia="en-US"/>
    </w:rPr>
  </w:style>
  <w:style w:type="paragraph" w:styleId="ListBullet5">
    <w:name w:val="List Bullet 5"/>
    <w:basedOn w:val="Normal"/>
    <w:autoRedefine/>
    <w:pPr>
      <w:numPr>
        <w:numId w:val="6"/>
      </w:numPr>
    </w:pPr>
    <w:rPr>
      <w:rFonts w:ascii="timesroman" w:eastAsia="Times New Roman" w:hAnsi="timesroman"/>
      <w:sz w:val="20"/>
      <w:szCs w:val="20"/>
      <w:lang w:eastAsia="en-US"/>
    </w:rPr>
  </w:style>
  <w:style w:type="paragraph" w:customStyle="1" w:styleId="Bullet1">
    <w:name w:val="Bullet 1"/>
    <w:basedOn w:val="Normal"/>
    <w:pPr>
      <w:numPr>
        <w:numId w:val="11"/>
      </w:numPr>
      <w:spacing w:before="120"/>
      <w:ind w:hanging="216"/>
    </w:pPr>
    <w:rPr>
      <w:rFonts w:ascii="Helvetica" w:eastAsia="Times New Roman" w:hAnsi="Helvetica"/>
      <w:noProof/>
      <w:sz w:val="20"/>
      <w:szCs w:val="20"/>
      <w:lang w:eastAsia="en-US"/>
    </w:rPr>
  </w:style>
  <w:style w:type="paragraph" w:customStyle="1" w:styleId="Bullet2">
    <w:name w:val="Bullet 2"/>
    <w:basedOn w:val="Bullet1"/>
    <w:pPr>
      <w:numPr>
        <w:ilvl w:val="1"/>
      </w:numPr>
      <w:tabs>
        <w:tab w:val="clear" w:pos="1656"/>
        <w:tab w:val="num" w:pos="360"/>
        <w:tab w:val="num" w:pos="720"/>
        <w:tab w:val="num" w:pos="1800"/>
      </w:tabs>
      <w:ind w:left="1800" w:hanging="720"/>
    </w:pPr>
  </w:style>
  <w:style w:type="paragraph" w:customStyle="1" w:styleId="Chapter1">
    <w:name w:val="Chapter1"/>
    <w:basedOn w:val="Normal"/>
    <w:autoRedefine/>
    <w:pPr>
      <w:pageBreakBefore/>
      <w:widowControl w:val="0"/>
      <w:numPr>
        <w:ilvl w:val="3"/>
        <w:numId w:val="12"/>
      </w:numPr>
      <w:spacing w:before="120" w:after="480"/>
      <w:outlineLvl w:val="0"/>
    </w:pPr>
    <w:rPr>
      <w:rFonts w:ascii="Arial" w:eastAsia="Times New Roman" w:hAnsi="Arial" w:cs="Arial"/>
      <w:b/>
      <w:bCs/>
      <w:kern w:val="28"/>
      <w:sz w:val="40"/>
      <w:szCs w:val="32"/>
      <w:lang w:eastAsia="en-US"/>
    </w:rPr>
  </w:style>
  <w:style w:type="paragraph" w:styleId="Index1">
    <w:name w:val="index 1"/>
    <w:basedOn w:val="Normal"/>
    <w:next w:val="Normal"/>
    <w:autoRedefine/>
    <w:semiHidden/>
    <w:pPr>
      <w:ind w:left="240" w:hanging="240"/>
    </w:pPr>
  </w:style>
  <w:style w:type="paragraph" w:customStyle="1" w:styleId="ReqRel20">
    <w:name w:val="Req Rel 2"/>
    <w:basedOn w:val="Normal"/>
    <w:pPr>
      <w:spacing w:after="120"/>
    </w:pPr>
    <w:rPr>
      <w:rFonts w:ascii="Arial" w:eastAsia="Times New Roman" w:hAnsi="Arial" w:cs="Arial"/>
      <w:sz w:val="20"/>
      <w:szCs w:val="20"/>
      <w:lang w:eastAsia="en-US"/>
    </w:rPr>
  </w:style>
  <w:style w:type="character" w:styleId="Hyperlink">
    <w:name w:val="Hyperlink"/>
    <w:rPr>
      <w:color w:val="0000FF"/>
      <w:u w:val="single"/>
    </w:rPr>
  </w:style>
  <w:style w:type="paragraph" w:styleId="BalloonText">
    <w:name w:val="Balloon Text"/>
    <w:basedOn w:val="Normal"/>
    <w:semiHidden/>
    <w:rsid w:val="00AB3CCF"/>
    <w:rPr>
      <w:rFonts w:ascii="Tahoma" w:hAnsi="Tahoma" w:cs="Tahoma"/>
      <w:sz w:val="16"/>
      <w:szCs w:val="16"/>
    </w:rPr>
  </w:style>
  <w:style w:type="paragraph" w:styleId="Revision">
    <w:name w:val="Revision"/>
    <w:hidden/>
    <w:uiPriority w:val="99"/>
    <w:semiHidden/>
    <w:rsid w:val="00CD37A8"/>
    <w:rPr>
      <w:sz w:val="24"/>
      <w:szCs w:val="24"/>
      <w:lang w:eastAsia="zh-CN" w:bidi="ar-SA"/>
    </w:rPr>
  </w:style>
  <w:style w:type="table" w:styleId="TableGrid">
    <w:name w:val="Table Grid"/>
    <w:basedOn w:val="TableNormal"/>
    <w:rsid w:val="0083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43D"/>
    <w:pPr>
      <w:ind w:left="720"/>
      <w:contextualSpacing/>
    </w:pPr>
    <w:rPr>
      <w:rFonts w:eastAsia="Times New Roman"/>
      <w:lang w:eastAsia="en-US" w:bidi="he-IL"/>
    </w:rPr>
  </w:style>
  <w:style w:type="paragraph" w:styleId="BodyText">
    <w:name w:val="Body Text"/>
    <w:basedOn w:val="Normal"/>
    <w:link w:val="BodyTextChar"/>
    <w:uiPriority w:val="1"/>
    <w:qFormat/>
    <w:rsid w:val="007D5A99"/>
    <w:pPr>
      <w:widowControl w:val="0"/>
      <w:autoSpaceDE w:val="0"/>
      <w:autoSpaceDN w:val="0"/>
      <w:adjustRightInd w:val="0"/>
      <w:spacing w:before="2"/>
      <w:ind w:left="1148"/>
    </w:pPr>
    <w:rPr>
      <w:rFonts w:ascii="Arial" w:eastAsia="Times New Roman" w:hAnsi="Arial" w:cs="Arial"/>
      <w:sz w:val="21"/>
      <w:szCs w:val="21"/>
      <w:lang w:eastAsia="en-US" w:bidi="he-IL"/>
    </w:rPr>
  </w:style>
  <w:style w:type="character" w:customStyle="1" w:styleId="BodyTextChar">
    <w:name w:val="Body Text Char"/>
    <w:link w:val="BodyText"/>
    <w:uiPriority w:val="1"/>
    <w:rsid w:val="007D5A99"/>
    <w:rPr>
      <w:rFonts w:ascii="Arial" w:eastAsia="Times New Roman" w:hAnsi="Arial" w:cs="Arial"/>
      <w:sz w:val="21"/>
      <w:szCs w:val="21"/>
    </w:rPr>
  </w:style>
  <w:style w:type="paragraph" w:customStyle="1" w:styleId="TableParagraph">
    <w:name w:val="Table Paragraph"/>
    <w:basedOn w:val="Normal"/>
    <w:uiPriority w:val="1"/>
    <w:qFormat/>
    <w:rsid w:val="00406850"/>
    <w:pPr>
      <w:widowControl w:val="0"/>
      <w:autoSpaceDE w:val="0"/>
      <w:autoSpaceDN w:val="0"/>
      <w:adjustRightInd w:val="0"/>
    </w:pPr>
    <w:rPr>
      <w:rFonts w:eastAsia="Times New Roman"/>
      <w:lang w:eastAsia="en-US" w:bidi="he-IL"/>
    </w:rPr>
  </w:style>
  <w:style w:type="paragraph" w:customStyle="1" w:styleId="Pa1">
    <w:name w:val="Pa1"/>
    <w:basedOn w:val="Normal"/>
    <w:next w:val="Normal"/>
    <w:uiPriority w:val="99"/>
    <w:rsid w:val="00CB7D50"/>
    <w:pPr>
      <w:autoSpaceDE w:val="0"/>
      <w:autoSpaceDN w:val="0"/>
      <w:adjustRightInd w:val="0"/>
      <w:spacing w:line="241" w:lineRule="atLeast"/>
    </w:pPr>
    <w:rPr>
      <w:rFonts w:ascii="Tahoma" w:hAnsi="Tahoma" w:cs="Tahoma"/>
      <w:lang w:eastAsia="en-US" w:bidi="he-IL"/>
    </w:rPr>
  </w:style>
  <w:style w:type="character" w:customStyle="1" w:styleId="A7">
    <w:name w:val="A7"/>
    <w:uiPriority w:val="99"/>
    <w:rsid w:val="00CB7D50"/>
    <w:rP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29614">
      <w:bodyDiv w:val="1"/>
      <w:marLeft w:val="0"/>
      <w:marRight w:val="0"/>
      <w:marTop w:val="0"/>
      <w:marBottom w:val="0"/>
      <w:divBdr>
        <w:top w:val="none" w:sz="0" w:space="0" w:color="auto"/>
        <w:left w:val="none" w:sz="0" w:space="0" w:color="auto"/>
        <w:bottom w:val="none" w:sz="0" w:space="0" w:color="auto"/>
        <w:right w:val="none" w:sz="0" w:space="0" w:color="auto"/>
      </w:divBdr>
    </w:div>
    <w:div w:id="296490788">
      <w:bodyDiv w:val="1"/>
      <w:marLeft w:val="0"/>
      <w:marRight w:val="0"/>
      <w:marTop w:val="0"/>
      <w:marBottom w:val="0"/>
      <w:divBdr>
        <w:top w:val="none" w:sz="0" w:space="0" w:color="auto"/>
        <w:left w:val="none" w:sz="0" w:space="0" w:color="auto"/>
        <w:bottom w:val="none" w:sz="0" w:space="0" w:color="auto"/>
        <w:right w:val="none" w:sz="0" w:space="0" w:color="auto"/>
      </w:divBdr>
      <w:divsChild>
        <w:div w:id="1826778180">
          <w:marLeft w:val="547"/>
          <w:marRight w:val="0"/>
          <w:marTop w:val="115"/>
          <w:marBottom w:val="0"/>
          <w:divBdr>
            <w:top w:val="none" w:sz="0" w:space="0" w:color="auto"/>
            <w:left w:val="none" w:sz="0" w:space="0" w:color="auto"/>
            <w:bottom w:val="none" w:sz="0" w:space="0" w:color="auto"/>
            <w:right w:val="none" w:sz="0" w:space="0" w:color="auto"/>
          </w:divBdr>
        </w:div>
      </w:divsChild>
    </w:div>
    <w:div w:id="1198200733">
      <w:bodyDiv w:val="1"/>
      <w:marLeft w:val="0"/>
      <w:marRight w:val="0"/>
      <w:marTop w:val="0"/>
      <w:marBottom w:val="0"/>
      <w:divBdr>
        <w:top w:val="none" w:sz="0" w:space="0" w:color="auto"/>
        <w:left w:val="none" w:sz="0" w:space="0" w:color="auto"/>
        <w:bottom w:val="none" w:sz="0" w:space="0" w:color="auto"/>
        <w:right w:val="none" w:sz="0" w:space="0" w:color="auto"/>
      </w:divBdr>
      <w:divsChild>
        <w:div w:id="244385831">
          <w:marLeft w:val="547"/>
          <w:marRight w:val="0"/>
          <w:marTop w:val="115"/>
          <w:marBottom w:val="0"/>
          <w:divBdr>
            <w:top w:val="none" w:sz="0" w:space="0" w:color="auto"/>
            <w:left w:val="none" w:sz="0" w:space="0" w:color="auto"/>
            <w:bottom w:val="none" w:sz="0" w:space="0" w:color="auto"/>
            <w:right w:val="none" w:sz="0" w:space="0" w:color="auto"/>
          </w:divBdr>
        </w:div>
      </w:divsChild>
    </w:div>
    <w:div w:id="1295260574">
      <w:bodyDiv w:val="1"/>
      <w:marLeft w:val="0"/>
      <w:marRight w:val="0"/>
      <w:marTop w:val="0"/>
      <w:marBottom w:val="0"/>
      <w:divBdr>
        <w:top w:val="none" w:sz="0" w:space="0" w:color="auto"/>
        <w:left w:val="none" w:sz="0" w:space="0" w:color="auto"/>
        <w:bottom w:val="none" w:sz="0" w:space="0" w:color="auto"/>
        <w:right w:val="none" w:sz="0" w:space="0" w:color="auto"/>
      </w:divBdr>
      <w:divsChild>
        <w:div w:id="564147081">
          <w:marLeft w:val="547"/>
          <w:marRight w:val="0"/>
          <w:marTop w:val="115"/>
          <w:marBottom w:val="0"/>
          <w:divBdr>
            <w:top w:val="none" w:sz="0" w:space="0" w:color="auto"/>
            <w:left w:val="none" w:sz="0" w:space="0" w:color="auto"/>
            <w:bottom w:val="none" w:sz="0" w:space="0" w:color="auto"/>
            <w:right w:val="none" w:sz="0" w:space="0" w:color="auto"/>
          </w:divBdr>
        </w:div>
        <w:div w:id="710956892">
          <w:marLeft w:val="547"/>
          <w:marRight w:val="0"/>
          <w:marTop w:val="115"/>
          <w:marBottom w:val="0"/>
          <w:divBdr>
            <w:top w:val="none" w:sz="0" w:space="0" w:color="auto"/>
            <w:left w:val="none" w:sz="0" w:space="0" w:color="auto"/>
            <w:bottom w:val="none" w:sz="0" w:space="0" w:color="auto"/>
            <w:right w:val="none" w:sz="0" w:space="0" w:color="auto"/>
          </w:divBdr>
        </w:div>
        <w:div w:id="843280817">
          <w:marLeft w:val="547"/>
          <w:marRight w:val="0"/>
          <w:marTop w:val="115"/>
          <w:marBottom w:val="0"/>
          <w:divBdr>
            <w:top w:val="none" w:sz="0" w:space="0" w:color="auto"/>
            <w:left w:val="none" w:sz="0" w:space="0" w:color="auto"/>
            <w:bottom w:val="none" w:sz="0" w:space="0" w:color="auto"/>
            <w:right w:val="none" w:sz="0" w:space="0" w:color="auto"/>
          </w:divBdr>
        </w:div>
        <w:div w:id="850683109">
          <w:marLeft w:val="547"/>
          <w:marRight w:val="0"/>
          <w:marTop w:val="115"/>
          <w:marBottom w:val="0"/>
          <w:divBdr>
            <w:top w:val="none" w:sz="0" w:space="0" w:color="auto"/>
            <w:left w:val="none" w:sz="0" w:space="0" w:color="auto"/>
            <w:bottom w:val="none" w:sz="0" w:space="0" w:color="auto"/>
            <w:right w:val="none" w:sz="0" w:space="0" w:color="auto"/>
          </w:divBdr>
        </w:div>
        <w:div w:id="874544994">
          <w:marLeft w:val="547"/>
          <w:marRight w:val="0"/>
          <w:marTop w:val="115"/>
          <w:marBottom w:val="0"/>
          <w:divBdr>
            <w:top w:val="none" w:sz="0" w:space="0" w:color="auto"/>
            <w:left w:val="none" w:sz="0" w:space="0" w:color="auto"/>
            <w:bottom w:val="none" w:sz="0" w:space="0" w:color="auto"/>
            <w:right w:val="none" w:sz="0" w:space="0" w:color="auto"/>
          </w:divBdr>
        </w:div>
        <w:div w:id="1089930448">
          <w:marLeft w:val="547"/>
          <w:marRight w:val="0"/>
          <w:marTop w:val="115"/>
          <w:marBottom w:val="0"/>
          <w:divBdr>
            <w:top w:val="none" w:sz="0" w:space="0" w:color="auto"/>
            <w:left w:val="none" w:sz="0" w:space="0" w:color="auto"/>
            <w:bottom w:val="none" w:sz="0" w:space="0" w:color="auto"/>
            <w:right w:val="none" w:sz="0" w:space="0" w:color="auto"/>
          </w:divBdr>
        </w:div>
        <w:div w:id="1517427392">
          <w:marLeft w:val="547"/>
          <w:marRight w:val="0"/>
          <w:marTop w:val="115"/>
          <w:marBottom w:val="0"/>
          <w:divBdr>
            <w:top w:val="none" w:sz="0" w:space="0" w:color="auto"/>
            <w:left w:val="none" w:sz="0" w:space="0" w:color="auto"/>
            <w:bottom w:val="none" w:sz="0" w:space="0" w:color="auto"/>
            <w:right w:val="none" w:sz="0" w:space="0" w:color="auto"/>
          </w:divBdr>
        </w:div>
      </w:divsChild>
    </w:div>
    <w:div w:id="1399355777">
      <w:bodyDiv w:val="1"/>
      <w:marLeft w:val="0"/>
      <w:marRight w:val="0"/>
      <w:marTop w:val="0"/>
      <w:marBottom w:val="0"/>
      <w:divBdr>
        <w:top w:val="none" w:sz="0" w:space="0" w:color="auto"/>
        <w:left w:val="none" w:sz="0" w:space="0" w:color="auto"/>
        <w:bottom w:val="none" w:sz="0" w:space="0" w:color="auto"/>
        <w:right w:val="none" w:sz="0" w:space="0" w:color="auto"/>
      </w:divBdr>
    </w:div>
    <w:div w:id="1416591883">
      <w:bodyDiv w:val="1"/>
      <w:marLeft w:val="0"/>
      <w:marRight w:val="0"/>
      <w:marTop w:val="0"/>
      <w:marBottom w:val="0"/>
      <w:divBdr>
        <w:top w:val="none" w:sz="0" w:space="0" w:color="auto"/>
        <w:left w:val="none" w:sz="0" w:space="0" w:color="auto"/>
        <w:bottom w:val="none" w:sz="0" w:space="0" w:color="auto"/>
        <w:right w:val="none" w:sz="0" w:space="0" w:color="auto"/>
      </w:divBdr>
      <w:divsChild>
        <w:div w:id="1677685817">
          <w:marLeft w:val="547"/>
          <w:marRight w:val="0"/>
          <w:marTop w:val="115"/>
          <w:marBottom w:val="0"/>
          <w:divBdr>
            <w:top w:val="none" w:sz="0" w:space="0" w:color="auto"/>
            <w:left w:val="none" w:sz="0" w:space="0" w:color="auto"/>
            <w:bottom w:val="none" w:sz="0" w:space="0" w:color="auto"/>
            <w:right w:val="none" w:sz="0" w:space="0" w:color="auto"/>
          </w:divBdr>
        </w:div>
      </w:divsChild>
    </w:div>
    <w:div w:id="1536844005">
      <w:bodyDiv w:val="1"/>
      <w:marLeft w:val="0"/>
      <w:marRight w:val="0"/>
      <w:marTop w:val="0"/>
      <w:marBottom w:val="0"/>
      <w:divBdr>
        <w:top w:val="none" w:sz="0" w:space="0" w:color="auto"/>
        <w:left w:val="none" w:sz="0" w:space="0" w:color="auto"/>
        <w:bottom w:val="none" w:sz="0" w:space="0" w:color="auto"/>
        <w:right w:val="none" w:sz="0" w:space="0" w:color="auto"/>
      </w:divBdr>
      <w:divsChild>
        <w:div w:id="251092592">
          <w:marLeft w:val="850"/>
          <w:marRight w:val="0"/>
          <w:marTop w:val="0"/>
          <w:marBottom w:val="0"/>
          <w:divBdr>
            <w:top w:val="none" w:sz="0" w:space="0" w:color="auto"/>
            <w:left w:val="none" w:sz="0" w:space="0" w:color="auto"/>
            <w:bottom w:val="none" w:sz="0" w:space="0" w:color="auto"/>
            <w:right w:val="none" w:sz="0" w:space="0" w:color="auto"/>
          </w:divBdr>
        </w:div>
        <w:div w:id="810824589">
          <w:marLeft w:val="850"/>
          <w:marRight w:val="0"/>
          <w:marTop w:val="0"/>
          <w:marBottom w:val="0"/>
          <w:divBdr>
            <w:top w:val="none" w:sz="0" w:space="0" w:color="auto"/>
            <w:left w:val="none" w:sz="0" w:space="0" w:color="auto"/>
            <w:bottom w:val="none" w:sz="0" w:space="0" w:color="auto"/>
            <w:right w:val="none" w:sz="0" w:space="0" w:color="auto"/>
          </w:divBdr>
        </w:div>
        <w:div w:id="1434549212">
          <w:marLeft w:val="850"/>
          <w:marRight w:val="0"/>
          <w:marTop w:val="0"/>
          <w:marBottom w:val="0"/>
          <w:divBdr>
            <w:top w:val="none" w:sz="0" w:space="0" w:color="auto"/>
            <w:left w:val="none" w:sz="0" w:space="0" w:color="auto"/>
            <w:bottom w:val="none" w:sz="0" w:space="0" w:color="auto"/>
            <w:right w:val="none" w:sz="0" w:space="0" w:color="auto"/>
          </w:divBdr>
        </w:div>
        <w:div w:id="1633900182">
          <w:marLeft w:val="850"/>
          <w:marRight w:val="0"/>
          <w:marTop w:val="0"/>
          <w:marBottom w:val="0"/>
          <w:divBdr>
            <w:top w:val="none" w:sz="0" w:space="0" w:color="auto"/>
            <w:left w:val="none" w:sz="0" w:space="0" w:color="auto"/>
            <w:bottom w:val="none" w:sz="0" w:space="0" w:color="auto"/>
            <w:right w:val="none" w:sz="0" w:space="0" w:color="auto"/>
          </w:divBdr>
        </w:div>
        <w:div w:id="1959796485">
          <w:marLeft w:val="850"/>
          <w:marRight w:val="0"/>
          <w:marTop w:val="0"/>
          <w:marBottom w:val="0"/>
          <w:divBdr>
            <w:top w:val="none" w:sz="0" w:space="0" w:color="auto"/>
            <w:left w:val="none" w:sz="0" w:space="0" w:color="auto"/>
            <w:bottom w:val="none" w:sz="0" w:space="0" w:color="auto"/>
            <w:right w:val="none" w:sz="0" w:space="0" w:color="auto"/>
          </w:divBdr>
        </w:div>
        <w:div w:id="24986146">
          <w:marLeft w:val="850"/>
          <w:marRight w:val="0"/>
          <w:marTop w:val="0"/>
          <w:marBottom w:val="0"/>
          <w:divBdr>
            <w:top w:val="none" w:sz="0" w:space="0" w:color="auto"/>
            <w:left w:val="none" w:sz="0" w:space="0" w:color="auto"/>
            <w:bottom w:val="none" w:sz="0" w:space="0" w:color="auto"/>
            <w:right w:val="none" w:sz="0" w:space="0" w:color="auto"/>
          </w:divBdr>
        </w:div>
        <w:div w:id="93212599">
          <w:marLeft w:val="850"/>
          <w:marRight w:val="0"/>
          <w:marTop w:val="0"/>
          <w:marBottom w:val="0"/>
          <w:divBdr>
            <w:top w:val="none" w:sz="0" w:space="0" w:color="auto"/>
            <w:left w:val="none" w:sz="0" w:space="0" w:color="auto"/>
            <w:bottom w:val="none" w:sz="0" w:space="0" w:color="auto"/>
            <w:right w:val="none" w:sz="0" w:space="0" w:color="auto"/>
          </w:divBdr>
        </w:div>
        <w:div w:id="1994720946">
          <w:marLeft w:val="850"/>
          <w:marRight w:val="0"/>
          <w:marTop w:val="0"/>
          <w:marBottom w:val="120"/>
          <w:divBdr>
            <w:top w:val="none" w:sz="0" w:space="0" w:color="auto"/>
            <w:left w:val="none" w:sz="0" w:space="0" w:color="auto"/>
            <w:bottom w:val="none" w:sz="0" w:space="0" w:color="auto"/>
            <w:right w:val="none" w:sz="0" w:space="0" w:color="auto"/>
          </w:divBdr>
        </w:div>
      </w:divsChild>
    </w:div>
    <w:div w:id="1604338759">
      <w:bodyDiv w:val="1"/>
      <w:marLeft w:val="0"/>
      <w:marRight w:val="0"/>
      <w:marTop w:val="0"/>
      <w:marBottom w:val="0"/>
      <w:divBdr>
        <w:top w:val="none" w:sz="0" w:space="0" w:color="auto"/>
        <w:left w:val="none" w:sz="0" w:space="0" w:color="auto"/>
        <w:bottom w:val="none" w:sz="0" w:space="0" w:color="auto"/>
        <w:right w:val="none" w:sz="0" w:space="0" w:color="auto"/>
      </w:divBdr>
      <w:divsChild>
        <w:div w:id="693766757">
          <w:marLeft w:val="850"/>
          <w:marRight w:val="0"/>
          <w:marTop w:val="0"/>
          <w:marBottom w:val="0"/>
          <w:divBdr>
            <w:top w:val="none" w:sz="0" w:space="0" w:color="auto"/>
            <w:left w:val="none" w:sz="0" w:space="0" w:color="auto"/>
            <w:bottom w:val="none" w:sz="0" w:space="0" w:color="auto"/>
            <w:right w:val="none" w:sz="0" w:space="0" w:color="auto"/>
          </w:divBdr>
        </w:div>
        <w:div w:id="2103258977">
          <w:marLeft w:val="850"/>
          <w:marRight w:val="0"/>
          <w:marTop w:val="0"/>
          <w:marBottom w:val="0"/>
          <w:divBdr>
            <w:top w:val="none" w:sz="0" w:space="0" w:color="auto"/>
            <w:left w:val="none" w:sz="0" w:space="0" w:color="auto"/>
            <w:bottom w:val="none" w:sz="0" w:space="0" w:color="auto"/>
            <w:right w:val="none" w:sz="0" w:space="0" w:color="auto"/>
          </w:divBdr>
        </w:div>
        <w:div w:id="971710057">
          <w:marLeft w:val="850"/>
          <w:marRight w:val="0"/>
          <w:marTop w:val="0"/>
          <w:marBottom w:val="0"/>
          <w:divBdr>
            <w:top w:val="none" w:sz="0" w:space="0" w:color="auto"/>
            <w:left w:val="none" w:sz="0" w:space="0" w:color="auto"/>
            <w:bottom w:val="none" w:sz="0" w:space="0" w:color="auto"/>
            <w:right w:val="none" w:sz="0" w:space="0" w:color="auto"/>
          </w:divBdr>
        </w:div>
        <w:div w:id="1955554770">
          <w:marLeft w:val="850"/>
          <w:marRight w:val="0"/>
          <w:marTop w:val="0"/>
          <w:marBottom w:val="0"/>
          <w:divBdr>
            <w:top w:val="none" w:sz="0" w:space="0" w:color="auto"/>
            <w:left w:val="none" w:sz="0" w:space="0" w:color="auto"/>
            <w:bottom w:val="none" w:sz="0" w:space="0" w:color="auto"/>
            <w:right w:val="none" w:sz="0" w:space="0" w:color="auto"/>
          </w:divBdr>
        </w:div>
        <w:div w:id="1061249919">
          <w:marLeft w:val="850"/>
          <w:marRight w:val="0"/>
          <w:marTop w:val="0"/>
          <w:marBottom w:val="0"/>
          <w:divBdr>
            <w:top w:val="none" w:sz="0" w:space="0" w:color="auto"/>
            <w:left w:val="none" w:sz="0" w:space="0" w:color="auto"/>
            <w:bottom w:val="none" w:sz="0" w:space="0" w:color="auto"/>
            <w:right w:val="none" w:sz="0" w:space="0" w:color="auto"/>
          </w:divBdr>
        </w:div>
        <w:div w:id="1874727258">
          <w:marLeft w:val="850"/>
          <w:marRight w:val="0"/>
          <w:marTop w:val="0"/>
          <w:marBottom w:val="0"/>
          <w:divBdr>
            <w:top w:val="none" w:sz="0" w:space="0" w:color="auto"/>
            <w:left w:val="none" w:sz="0" w:space="0" w:color="auto"/>
            <w:bottom w:val="none" w:sz="0" w:space="0" w:color="auto"/>
            <w:right w:val="none" w:sz="0" w:space="0" w:color="auto"/>
          </w:divBdr>
        </w:div>
        <w:div w:id="2059818026">
          <w:marLeft w:val="850"/>
          <w:marRight w:val="0"/>
          <w:marTop w:val="0"/>
          <w:marBottom w:val="0"/>
          <w:divBdr>
            <w:top w:val="none" w:sz="0" w:space="0" w:color="auto"/>
            <w:left w:val="none" w:sz="0" w:space="0" w:color="auto"/>
            <w:bottom w:val="none" w:sz="0" w:space="0" w:color="auto"/>
            <w:right w:val="none" w:sz="0" w:space="0" w:color="auto"/>
          </w:divBdr>
        </w:div>
        <w:div w:id="2029217505">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optima</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zeev@arielgroupinc.com</dc:creator>
  <cp:keywords/>
  <cp:lastModifiedBy>zeev</cp:lastModifiedBy>
  <cp:revision>11</cp:revision>
  <cp:lastPrinted>2013-05-09T07:44:00Z</cp:lastPrinted>
  <dcterms:created xsi:type="dcterms:W3CDTF">2023-02-12T12:56:00Z</dcterms:created>
  <dcterms:modified xsi:type="dcterms:W3CDTF">2024-12-05T11:49:00Z</dcterms:modified>
</cp:coreProperties>
</file>